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98119" w14:textId="77777777" w:rsidR="00191F17" w:rsidRDefault="00191F17" w:rsidP="00191F17">
      <w:pPr>
        <w:spacing w:after="0" w:line="240" w:lineRule="auto"/>
        <w:jc w:val="center"/>
        <w:rPr>
          <w:rFonts w:ascii="Times New Roman" w:eastAsia="Times New Roman" w:hAnsi="Times New Roman" w:cs="Times New Roman"/>
          <w:b/>
          <w:sz w:val="26"/>
          <w:szCs w:val="26"/>
        </w:rPr>
      </w:pPr>
      <w:r w:rsidRPr="00950B0F">
        <w:rPr>
          <w:rFonts w:ascii="Times New Roman" w:eastAsia="Times New Roman" w:hAnsi="Times New Roman" w:cs="Times New Roman"/>
          <w:b/>
          <w:noProof/>
          <w:sz w:val="26"/>
          <w:szCs w:val="26"/>
        </w:rPr>
        <w:drawing>
          <wp:inline distT="0" distB="0" distL="0" distR="0" wp14:anchorId="770FB5A4" wp14:editId="30B8462C">
            <wp:extent cx="495300" cy="6381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grayscl/>
                    </a:blip>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14:paraId="52AA6F8D" w14:textId="77777777" w:rsidR="00191F17" w:rsidRDefault="00191F17" w:rsidP="00191F17">
      <w:pPr>
        <w:spacing w:after="0" w:line="240" w:lineRule="auto"/>
        <w:jc w:val="center"/>
        <w:rPr>
          <w:rFonts w:ascii="Times New Roman" w:eastAsia="Times New Roman" w:hAnsi="Times New Roman" w:cs="Times New Roman"/>
          <w:b/>
          <w:sz w:val="26"/>
          <w:szCs w:val="26"/>
        </w:rPr>
      </w:pPr>
    </w:p>
    <w:p w14:paraId="6F865B65" w14:textId="435B1CAC" w:rsidR="00191F17" w:rsidRPr="0088520F" w:rsidRDefault="00191F17" w:rsidP="00191F17">
      <w:pPr>
        <w:spacing w:after="0" w:line="240" w:lineRule="auto"/>
        <w:jc w:val="center"/>
        <w:rPr>
          <w:rFonts w:ascii="Arial" w:hAnsi="Arial" w:cs="Arial"/>
          <w:b/>
          <w:sz w:val="32"/>
          <w:szCs w:val="32"/>
        </w:rPr>
      </w:pPr>
      <w:r w:rsidRPr="0088520F">
        <w:rPr>
          <w:rFonts w:ascii="Arial" w:hAnsi="Arial" w:cs="Arial"/>
          <w:b/>
          <w:sz w:val="32"/>
          <w:szCs w:val="32"/>
        </w:rPr>
        <w:t>СОВЕТ ДЕПУТАТОВ</w:t>
      </w:r>
    </w:p>
    <w:p w14:paraId="106D3678" w14:textId="77777777" w:rsidR="00191F17" w:rsidRPr="0088520F" w:rsidRDefault="00191F17" w:rsidP="00191F17">
      <w:pPr>
        <w:spacing w:after="0" w:line="240" w:lineRule="auto"/>
        <w:jc w:val="center"/>
        <w:rPr>
          <w:rFonts w:ascii="Arial" w:hAnsi="Arial" w:cs="Arial"/>
          <w:b/>
          <w:sz w:val="32"/>
          <w:szCs w:val="32"/>
        </w:rPr>
      </w:pPr>
      <w:r w:rsidRPr="0088520F">
        <w:rPr>
          <w:rFonts w:ascii="Arial" w:hAnsi="Arial" w:cs="Arial"/>
          <w:b/>
          <w:sz w:val="32"/>
          <w:szCs w:val="32"/>
        </w:rPr>
        <w:t>КАРАГИНСКОГО МУНИЦИПАЛЬНОГО РАЙОНА</w:t>
      </w:r>
    </w:p>
    <w:p w14:paraId="48CF47F9" w14:textId="77777777" w:rsidR="00191F17" w:rsidRDefault="00191F17" w:rsidP="00191F17">
      <w:pPr>
        <w:spacing w:after="0" w:line="240" w:lineRule="auto"/>
        <w:jc w:val="center"/>
        <w:rPr>
          <w:rFonts w:ascii="Arial" w:hAnsi="Arial"/>
          <w:b/>
          <w:sz w:val="32"/>
        </w:rPr>
      </w:pPr>
      <w:bookmarkStart w:id="0" w:name="_Hlk167953492"/>
      <w:r>
        <w:rPr>
          <w:rFonts w:ascii="Arial" w:hAnsi="Arial"/>
          <w:b/>
          <w:sz w:val="32"/>
        </w:rPr>
        <w:t>КАМЧАТСКОГО КРАЯ</w:t>
      </w:r>
    </w:p>
    <w:bookmarkEnd w:id="0"/>
    <w:p w14:paraId="53090601" w14:textId="77777777" w:rsidR="00191F17" w:rsidRPr="0088520F" w:rsidRDefault="00191F17" w:rsidP="00191F17">
      <w:pPr>
        <w:spacing w:after="0" w:line="240" w:lineRule="auto"/>
        <w:jc w:val="center"/>
        <w:rPr>
          <w:rFonts w:ascii="Arial" w:hAnsi="Arial" w:cs="Arial"/>
          <w:b/>
          <w:sz w:val="32"/>
          <w:szCs w:val="32"/>
        </w:rPr>
      </w:pPr>
    </w:p>
    <w:p w14:paraId="1C383972" w14:textId="77777777" w:rsidR="00191F17" w:rsidRPr="0088520F" w:rsidRDefault="00191F17" w:rsidP="00191F17">
      <w:pPr>
        <w:spacing w:after="0" w:line="240" w:lineRule="auto"/>
        <w:jc w:val="center"/>
        <w:rPr>
          <w:rFonts w:ascii="Arial" w:hAnsi="Arial" w:cs="Arial"/>
          <w:b/>
          <w:sz w:val="32"/>
          <w:szCs w:val="32"/>
        </w:rPr>
      </w:pPr>
      <w:r w:rsidRPr="0088520F">
        <w:rPr>
          <w:rFonts w:ascii="Arial" w:hAnsi="Arial" w:cs="Arial"/>
          <w:b/>
          <w:sz w:val="32"/>
          <w:szCs w:val="32"/>
        </w:rPr>
        <w:t>РЕШЕНИЕ</w:t>
      </w:r>
    </w:p>
    <w:p w14:paraId="34007F2A" w14:textId="77777777" w:rsidR="00191F17" w:rsidRPr="0088520F" w:rsidRDefault="00191F17" w:rsidP="00191F17">
      <w:pPr>
        <w:spacing w:after="0" w:line="240" w:lineRule="auto"/>
        <w:jc w:val="center"/>
        <w:rPr>
          <w:rFonts w:ascii="Arial" w:hAnsi="Arial" w:cs="Arial"/>
          <w:sz w:val="32"/>
          <w:szCs w:val="32"/>
        </w:rPr>
      </w:pPr>
    </w:p>
    <w:p w14:paraId="121B434E" w14:textId="7715CCBF" w:rsidR="00191F17" w:rsidRPr="008A1C73" w:rsidRDefault="00191F17" w:rsidP="00191F17">
      <w:pPr>
        <w:pStyle w:val="ConsPlusNormal"/>
        <w:widowControl/>
        <w:ind w:firstLine="0"/>
        <w:jc w:val="center"/>
        <w:outlineLvl w:val="1"/>
        <w:rPr>
          <w:rFonts w:ascii="Times New Roman" w:hAnsi="Times New Roman"/>
          <w:bCs/>
          <w:sz w:val="28"/>
        </w:rPr>
      </w:pPr>
      <w:r w:rsidRPr="008A1C73">
        <w:rPr>
          <w:bCs/>
          <w:sz w:val="32"/>
        </w:rPr>
        <w:t>от «</w:t>
      </w:r>
      <w:r w:rsidR="008A1C73">
        <w:rPr>
          <w:bCs/>
          <w:sz w:val="32"/>
        </w:rPr>
        <w:t>10</w:t>
      </w:r>
      <w:r w:rsidRPr="008A1C73">
        <w:rPr>
          <w:bCs/>
          <w:sz w:val="32"/>
        </w:rPr>
        <w:t xml:space="preserve">» октября 2024 года № </w:t>
      </w:r>
      <w:r w:rsidR="008A1C73">
        <w:rPr>
          <w:bCs/>
          <w:sz w:val="32"/>
        </w:rPr>
        <w:t>97</w:t>
      </w:r>
    </w:p>
    <w:p w14:paraId="3AF1C108" w14:textId="77777777" w:rsidR="00191F17" w:rsidRDefault="00191F17" w:rsidP="00191F17">
      <w:pPr>
        <w:spacing w:after="0" w:line="240" w:lineRule="auto"/>
        <w:jc w:val="center"/>
      </w:pPr>
    </w:p>
    <w:p w14:paraId="0F139ED7" w14:textId="5D012928" w:rsidR="00191F17" w:rsidRDefault="00191F17" w:rsidP="00191F17">
      <w:pPr>
        <w:autoSpaceDE w:val="0"/>
        <w:autoSpaceDN w:val="0"/>
        <w:adjustRightInd w:val="0"/>
        <w:spacing w:after="0" w:line="240" w:lineRule="auto"/>
        <w:jc w:val="center"/>
        <w:rPr>
          <w:rFonts w:ascii="Arial" w:hAnsi="Arial" w:cs="Arial"/>
          <w:b/>
          <w:sz w:val="28"/>
          <w:szCs w:val="28"/>
        </w:rPr>
      </w:pPr>
      <w:r w:rsidRPr="00191F17">
        <w:rPr>
          <w:rFonts w:ascii="Arial" w:hAnsi="Arial" w:cs="Arial"/>
          <w:b/>
          <w:sz w:val="32"/>
          <w:szCs w:val="32"/>
        </w:rPr>
        <w:t xml:space="preserve">О внесении изменений в решение Совета депутатов </w:t>
      </w:r>
      <w:proofErr w:type="spellStart"/>
      <w:r w:rsidRPr="00191F17">
        <w:rPr>
          <w:rFonts w:ascii="Arial" w:hAnsi="Arial" w:cs="Arial"/>
          <w:b/>
          <w:sz w:val="32"/>
          <w:szCs w:val="32"/>
        </w:rPr>
        <w:t>Карагинского</w:t>
      </w:r>
      <w:proofErr w:type="spellEnd"/>
      <w:r w:rsidRPr="00191F17">
        <w:rPr>
          <w:rFonts w:ascii="Arial" w:hAnsi="Arial" w:cs="Arial"/>
          <w:b/>
          <w:sz w:val="32"/>
          <w:szCs w:val="32"/>
        </w:rPr>
        <w:t xml:space="preserve"> муниципального района от 15.11.2023</w:t>
      </w:r>
      <w:r>
        <w:rPr>
          <w:rFonts w:ascii="Arial" w:hAnsi="Arial" w:cs="Arial"/>
          <w:b/>
          <w:sz w:val="28"/>
          <w:szCs w:val="28"/>
        </w:rPr>
        <w:t xml:space="preserve"> </w:t>
      </w:r>
    </w:p>
    <w:p w14:paraId="2206627F" w14:textId="67464D62" w:rsidR="00191F17" w:rsidRPr="00191F17" w:rsidRDefault="00191F17" w:rsidP="00191F17">
      <w:pPr>
        <w:autoSpaceDE w:val="0"/>
        <w:autoSpaceDN w:val="0"/>
        <w:adjustRightInd w:val="0"/>
        <w:spacing w:after="0" w:line="240" w:lineRule="auto"/>
        <w:jc w:val="center"/>
        <w:rPr>
          <w:rFonts w:ascii="Arial" w:hAnsi="Arial" w:cs="Arial"/>
          <w:b/>
          <w:sz w:val="32"/>
          <w:szCs w:val="32"/>
        </w:rPr>
      </w:pPr>
      <w:r w:rsidRPr="00191F17">
        <w:rPr>
          <w:rFonts w:ascii="Arial" w:hAnsi="Arial" w:cs="Arial"/>
          <w:b/>
          <w:bCs/>
          <w:color w:val="000000"/>
          <w:sz w:val="32"/>
          <w:szCs w:val="32"/>
        </w:rPr>
        <w:t xml:space="preserve">№ 68 «Об утверждении Положения о муниципальном земельном контроле на территории </w:t>
      </w:r>
      <w:proofErr w:type="spellStart"/>
      <w:r w:rsidRPr="00191F17">
        <w:rPr>
          <w:rFonts w:ascii="Arial" w:hAnsi="Arial" w:cs="Arial"/>
          <w:b/>
          <w:bCs/>
          <w:color w:val="000000"/>
          <w:sz w:val="32"/>
          <w:szCs w:val="32"/>
        </w:rPr>
        <w:t>Карагинского</w:t>
      </w:r>
      <w:proofErr w:type="spellEnd"/>
      <w:r w:rsidRPr="00191F17">
        <w:rPr>
          <w:rFonts w:ascii="Arial" w:hAnsi="Arial" w:cs="Arial"/>
          <w:b/>
          <w:bCs/>
          <w:color w:val="000000"/>
          <w:sz w:val="32"/>
          <w:szCs w:val="32"/>
        </w:rPr>
        <w:t xml:space="preserve"> муниципального района»</w:t>
      </w:r>
    </w:p>
    <w:p w14:paraId="69FD5622" w14:textId="77777777" w:rsidR="00191F17" w:rsidRPr="0066634F" w:rsidRDefault="00191F17" w:rsidP="00191F17">
      <w:pPr>
        <w:autoSpaceDE w:val="0"/>
        <w:autoSpaceDN w:val="0"/>
        <w:adjustRightInd w:val="0"/>
        <w:spacing w:after="0" w:line="240" w:lineRule="auto"/>
        <w:jc w:val="center"/>
        <w:rPr>
          <w:rFonts w:ascii="Arial" w:hAnsi="Arial" w:cs="Arial"/>
          <w:b/>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91F17" w:rsidRPr="00191F17" w14:paraId="307441DE" w14:textId="77777777" w:rsidTr="00191F17">
        <w:trPr>
          <w:trHeight w:val="1697"/>
        </w:trPr>
        <w:tc>
          <w:tcPr>
            <w:tcW w:w="9639" w:type="dxa"/>
            <w:tcBorders>
              <w:top w:val="nil"/>
              <w:left w:val="nil"/>
              <w:bottom w:val="nil"/>
              <w:right w:val="nil"/>
            </w:tcBorders>
          </w:tcPr>
          <w:p w14:paraId="6D2A8BB2" w14:textId="77777777" w:rsidR="008A1C73" w:rsidRPr="00C64838" w:rsidRDefault="008A1C73" w:rsidP="008A1C73">
            <w:pPr>
              <w:spacing w:after="0" w:line="240" w:lineRule="auto"/>
              <w:jc w:val="center"/>
              <w:rPr>
                <w:rFonts w:ascii="Arial" w:hAnsi="Arial" w:cs="Arial"/>
                <w:i/>
                <w:iCs/>
              </w:rPr>
            </w:pPr>
            <w:r w:rsidRPr="00C64838">
              <w:rPr>
                <w:rFonts w:ascii="Arial" w:hAnsi="Arial" w:cs="Arial"/>
                <w:i/>
                <w:iCs/>
              </w:rPr>
              <w:t xml:space="preserve">Принято решением Совета депутатов </w:t>
            </w:r>
          </w:p>
          <w:p w14:paraId="143E1817" w14:textId="77777777" w:rsidR="008A1C73" w:rsidRPr="00C64838" w:rsidRDefault="008A1C73" w:rsidP="008A1C73">
            <w:pPr>
              <w:spacing w:after="0" w:line="240" w:lineRule="auto"/>
              <w:jc w:val="center"/>
              <w:rPr>
                <w:rFonts w:ascii="Arial" w:hAnsi="Arial" w:cs="Arial"/>
                <w:i/>
                <w:iCs/>
              </w:rPr>
            </w:pPr>
            <w:proofErr w:type="spellStart"/>
            <w:r w:rsidRPr="00C64838">
              <w:rPr>
                <w:rFonts w:ascii="Arial" w:hAnsi="Arial" w:cs="Arial"/>
                <w:i/>
                <w:iCs/>
              </w:rPr>
              <w:t>Карагинского</w:t>
            </w:r>
            <w:proofErr w:type="spellEnd"/>
            <w:r w:rsidRPr="00C64838">
              <w:rPr>
                <w:rFonts w:ascii="Arial" w:hAnsi="Arial" w:cs="Arial"/>
                <w:i/>
                <w:iCs/>
              </w:rPr>
              <w:t xml:space="preserve"> муниципального района </w:t>
            </w:r>
          </w:p>
          <w:p w14:paraId="2D2ED78A" w14:textId="1A5CC482" w:rsidR="008A1C73" w:rsidRPr="00C64838" w:rsidRDefault="008A1C73" w:rsidP="008A1C73">
            <w:pPr>
              <w:spacing w:after="0" w:line="240" w:lineRule="auto"/>
              <w:jc w:val="center"/>
              <w:rPr>
                <w:rFonts w:ascii="Arial" w:hAnsi="Arial" w:cs="Arial"/>
                <w:i/>
                <w:iCs/>
              </w:rPr>
            </w:pPr>
            <w:r w:rsidRPr="00C64838">
              <w:rPr>
                <w:rFonts w:ascii="Arial" w:hAnsi="Arial" w:cs="Arial"/>
                <w:i/>
                <w:iCs/>
              </w:rPr>
              <w:t>«</w:t>
            </w:r>
            <w:r>
              <w:rPr>
                <w:rFonts w:ascii="Arial" w:hAnsi="Arial" w:cs="Arial"/>
                <w:i/>
                <w:iCs/>
              </w:rPr>
              <w:t>10</w:t>
            </w:r>
            <w:r w:rsidRPr="00C64838">
              <w:rPr>
                <w:rFonts w:ascii="Arial" w:hAnsi="Arial" w:cs="Arial"/>
                <w:i/>
                <w:iCs/>
              </w:rPr>
              <w:t xml:space="preserve">» </w:t>
            </w:r>
            <w:r>
              <w:rPr>
                <w:rFonts w:ascii="Arial" w:hAnsi="Arial" w:cs="Arial"/>
                <w:i/>
                <w:iCs/>
              </w:rPr>
              <w:t>октября</w:t>
            </w:r>
            <w:r w:rsidRPr="00C64838">
              <w:rPr>
                <w:rFonts w:ascii="Arial" w:hAnsi="Arial" w:cs="Arial"/>
                <w:i/>
                <w:iCs/>
              </w:rPr>
              <w:t xml:space="preserve"> 2024 года №</w:t>
            </w:r>
            <w:r>
              <w:rPr>
                <w:rFonts w:ascii="Arial" w:hAnsi="Arial" w:cs="Arial"/>
                <w:i/>
                <w:iCs/>
              </w:rPr>
              <w:t xml:space="preserve"> 143</w:t>
            </w:r>
            <w:r w:rsidRPr="00C64838">
              <w:rPr>
                <w:rFonts w:ascii="Arial" w:hAnsi="Arial" w:cs="Arial"/>
                <w:i/>
                <w:iCs/>
              </w:rPr>
              <w:t xml:space="preserve">         </w:t>
            </w:r>
          </w:p>
          <w:p w14:paraId="137D3873" w14:textId="4F9D9948" w:rsidR="00850381" w:rsidRDefault="00850381" w:rsidP="008A1C73">
            <w:pPr>
              <w:spacing w:after="0" w:line="240" w:lineRule="auto"/>
              <w:jc w:val="center"/>
              <w:rPr>
                <w:rFonts w:ascii="Arial" w:hAnsi="Arial" w:cs="Arial"/>
                <w:sz w:val="24"/>
                <w:szCs w:val="24"/>
              </w:rPr>
            </w:pPr>
          </w:p>
          <w:p w14:paraId="6C0E4B5A" w14:textId="77777777" w:rsidR="008A1C73" w:rsidRPr="00850381" w:rsidRDefault="008A1C73" w:rsidP="008A1C73">
            <w:pPr>
              <w:spacing w:after="0" w:line="240" w:lineRule="auto"/>
              <w:jc w:val="center"/>
              <w:rPr>
                <w:rFonts w:ascii="Arial" w:hAnsi="Arial" w:cs="Arial"/>
                <w:sz w:val="24"/>
                <w:szCs w:val="24"/>
              </w:rPr>
            </w:pPr>
          </w:p>
          <w:p w14:paraId="4F86F63F" w14:textId="5E57B91C" w:rsidR="00191F17" w:rsidRPr="00191F17" w:rsidRDefault="00191F17" w:rsidP="00191F17">
            <w:pPr>
              <w:spacing w:after="0"/>
              <w:ind w:firstLine="426"/>
              <w:jc w:val="both"/>
              <w:rPr>
                <w:rFonts w:ascii="Arial" w:hAnsi="Arial" w:cs="Arial"/>
                <w:color w:val="000000"/>
                <w:sz w:val="24"/>
                <w:szCs w:val="24"/>
              </w:rPr>
            </w:pPr>
            <w:r w:rsidRPr="00191F17">
              <w:rPr>
                <w:rFonts w:ascii="Arial" w:hAnsi="Arial" w:cs="Arial"/>
                <w:sz w:val="24"/>
                <w:szCs w:val="24"/>
              </w:rPr>
              <w:t xml:space="preserve">  1. Внести </w:t>
            </w:r>
            <w:r w:rsidRPr="00191F17">
              <w:rPr>
                <w:rFonts w:ascii="Arial" w:hAnsi="Arial" w:cs="Arial"/>
                <w:color w:val="000000"/>
                <w:sz w:val="24"/>
                <w:szCs w:val="24"/>
              </w:rPr>
              <w:t xml:space="preserve">в решение Совета депутатов </w:t>
            </w:r>
            <w:proofErr w:type="spellStart"/>
            <w:r w:rsidR="00232EBE" w:rsidRPr="00232EBE">
              <w:rPr>
                <w:rFonts w:ascii="Arial" w:hAnsi="Arial" w:cs="Arial"/>
                <w:sz w:val="24"/>
              </w:rPr>
              <w:t>Карагинского</w:t>
            </w:r>
            <w:proofErr w:type="spellEnd"/>
            <w:r w:rsidR="00232EBE" w:rsidRPr="00232EBE">
              <w:rPr>
                <w:rFonts w:ascii="Arial" w:hAnsi="Arial" w:cs="Arial"/>
                <w:sz w:val="24"/>
              </w:rPr>
              <w:t xml:space="preserve"> муниципального района</w:t>
            </w:r>
            <w:r w:rsidR="00232EBE">
              <w:rPr>
                <w:sz w:val="24"/>
              </w:rPr>
              <w:t xml:space="preserve"> </w:t>
            </w:r>
            <w:r w:rsidRPr="00191F17">
              <w:rPr>
                <w:rFonts w:ascii="Arial" w:hAnsi="Arial" w:cs="Arial"/>
                <w:color w:val="000000"/>
                <w:sz w:val="24"/>
                <w:szCs w:val="24"/>
              </w:rPr>
              <w:t>от 15</w:t>
            </w:r>
            <w:r>
              <w:rPr>
                <w:rFonts w:ascii="Arial" w:hAnsi="Arial" w:cs="Arial"/>
                <w:color w:val="000000"/>
                <w:sz w:val="24"/>
                <w:szCs w:val="24"/>
              </w:rPr>
              <w:t>.11.</w:t>
            </w:r>
            <w:r w:rsidRPr="00191F17">
              <w:rPr>
                <w:rFonts w:ascii="Arial" w:hAnsi="Arial" w:cs="Arial"/>
                <w:color w:val="000000"/>
                <w:sz w:val="24"/>
                <w:szCs w:val="24"/>
              </w:rPr>
              <w:t xml:space="preserve">2023 № 68 </w:t>
            </w:r>
            <w:r w:rsidRPr="00191F17">
              <w:rPr>
                <w:rFonts w:ascii="Arial" w:hAnsi="Arial" w:cs="Arial"/>
                <w:sz w:val="24"/>
                <w:szCs w:val="24"/>
              </w:rPr>
              <w:t xml:space="preserve">«Об утверждении Положения о муниципальном земельном контроле на территории </w:t>
            </w:r>
            <w:proofErr w:type="spellStart"/>
            <w:r w:rsidRPr="00191F17">
              <w:rPr>
                <w:rFonts w:ascii="Arial" w:hAnsi="Arial" w:cs="Arial"/>
                <w:sz w:val="24"/>
                <w:szCs w:val="24"/>
              </w:rPr>
              <w:t>Карагинского</w:t>
            </w:r>
            <w:proofErr w:type="spellEnd"/>
            <w:r w:rsidRPr="00191F17">
              <w:rPr>
                <w:rFonts w:ascii="Arial" w:hAnsi="Arial" w:cs="Arial"/>
                <w:sz w:val="24"/>
                <w:szCs w:val="24"/>
              </w:rPr>
              <w:t xml:space="preserve"> муниципального района»</w:t>
            </w:r>
            <w:r w:rsidRPr="00191F17">
              <w:rPr>
                <w:rFonts w:ascii="Arial" w:hAnsi="Arial" w:cs="Arial"/>
                <w:color w:val="000000"/>
                <w:sz w:val="24"/>
                <w:szCs w:val="24"/>
              </w:rPr>
              <w:t xml:space="preserve"> следующие изменения:</w:t>
            </w:r>
          </w:p>
          <w:p w14:paraId="60C6B654" w14:textId="2B1CCBAF" w:rsidR="00162C8A" w:rsidRDefault="00191F17" w:rsidP="00191F17">
            <w:pPr>
              <w:spacing w:after="0"/>
              <w:jc w:val="both"/>
              <w:rPr>
                <w:rFonts w:ascii="Arial" w:hAnsi="Arial" w:cs="Arial"/>
                <w:color w:val="000000"/>
                <w:sz w:val="24"/>
                <w:szCs w:val="24"/>
              </w:rPr>
            </w:pPr>
            <w:r w:rsidRPr="00191F17">
              <w:rPr>
                <w:rFonts w:ascii="Arial" w:hAnsi="Arial" w:cs="Arial"/>
                <w:color w:val="000000"/>
                <w:sz w:val="24"/>
                <w:szCs w:val="24"/>
              </w:rPr>
              <w:t xml:space="preserve">        1.1. </w:t>
            </w:r>
            <w:r w:rsidR="00162C8A">
              <w:rPr>
                <w:rFonts w:ascii="Arial" w:hAnsi="Arial" w:cs="Arial"/>
                <w:color w:val="000000"/>
                <w:sz w:val="24"/>
                <w:szCs w:val="24"/>
              </w:rPr>
              <w:t>в статье 1:</w:t>
            </w:r>
          </w:p>
          <w:p w14:paraId="07A1C008" w14:textId="58F301BB" w:rsidR="00191F17" w:rsidRPr="00191F17" w:rsidRDefault="00162C8A" w:rsidP="00162C8A">
            <w:pPr>
              <w:spacing w:after="0"/>
              <w:ind w:firstLine="604"/>
              <w:jc w:val="both"/>
              <w:rPr>
                <w:rFonts w:ascii="Arial" w:hAnsi="Arial" w:cs="Arial"/>
                <w:color w:val="000000"/>
                <w:sz w:val="24"/>
                <w:szCs w:val="24"/>
              </w:rPr>
            </w:pPr>
            <w:r>
              <w:rPr>
                <w:rFonts w:ascii="Arial" w:hAnsi="Arial" w:cs="Arial"/>
                <w:color w:val="000000"/>
                <w:sz w:val="24"/>
                <w:szCs w:val="24"/>
              </w:rPr>
              <w:t xml:space="preserve">1.1.1. </w:t>
            </w:r>
            <w:r w:rsidR="00191F17">
              <w:rPr>
                <w:rFonts w:ascii="Arial" w:hAnsi="Arial" w:cs="Arial"/>
                <w:color w:val="000000"/>
                <w:sz w:val="24"/>
                <w:szCs w:val="24"/>
              </w:rPr>
              <w:t>часть</w:t>
            </w:r>
            <w:r w:rsidR="00191F17" w:rsidRPr="00191F17">
              <w:rPr>
                <w:rFonts w:ascii="Arial" w:hAnsi="Arial" w:cs="Arial"/>
                <w:color w:val="000000"/>
                <w:sz w:val="24"/>
                <w:szCs w:val="24"/>
              </w:rPr>
              <w:t xml:space="preserve"> 12 изложить в следующей редакции: </w:t>
            </w:r>
          </w:p>
          <w:p w14:paraId="3D2F87DA" w14:textId="77777777" w:rsidR="00D97942" w:rsidRDefault="00191F17" w:rsidP="00191F17">
            <w:pPr>
              <w:spacing w:after="0"/>
              <w:ind w:firstLine="567"/>
              <w:jc w:val="both"/>
              <w:rPr>
                <w:rFonts w:ascii="Arial" w:hAnsi="Arial" w:cs="Arial"/>
                <w:color w:val="000000"/>
                <w:sz w:val="24"/>
                <w:szCs w:val="24"/>
              </w:rPr>
            </w:pPr>
            <w:r w:rsidRPr="00191F17">
              <w:rPr>
                <w:rFonts w:ascii="Arial" w:hAnsi="Arial" w:cs="Arial"/>
                <w:color w:val="000000"/>
                <w:sz w:val="24"/>
                <w:szCs w:val="24"/>
              </w:rPr>
              <w:t>«12.</w:t>
            </w:r>
            <w:r w:rsidRPr="00191F17">
              <w:rPr>
                <w:rFonts w:ascii="Arial" w:hAnsi="Arial" w:cs="Arial"/>
                <w:color w:val="000000"/>
                <w:sz w:val="24"/>
                <w:szCs w:val="24"/>
              </w:rPr>
              <w:tab/>
            </w:r>
            <w:bookmarkStart w:id="1" w:name="_Hlk178592326"/>
            <w:r w:rsidRPr="00191F17">
              <w:rPr>
                <w:rFonts w:ascii="Arial" w:hAnsi="Arial" w:cs="Arial"/>
                <w:color w:val="000000"/>
                <w:sz w:val="24"/>
                <w:szCs w:val="24"/>
              </w:rPr>
              <w:t>Перечень должностных лиц Контрольного органа, уполномоченных на осуществление муниципального контроля</w:t>
            </w:r>
            <w:r w:rsidR="00D97942">
              <w:rPr>
                <w:rFonts w:ascii="Arial" w:hAnsi="Arial" w:cs="Arial"/>
                <w:color w:val="000000"/>
                <w:sz w:val="24"/>
                <w:szCs w:val="24"/>
              </w:rPr>
              <w:t>:</w:t>
            </w:r>
          </w:p>
          <w:p w14:paraId="637B8A0A" w14:textId="03FADBB1" w:rsidR="00D97942" w:rsidRPr="00D97942" w:rsidRDefault="00D97942" w:rsidP="00D97942">
            <w:pPr>
              <w:tabs>
                <w:tab w:val="left" w:pos="888"/>
              </w:tabs>
              <w:spacing w:after="0"/>
              <w:ind w:firstLine="426"/>
              <w:jc w:val="both"/>
              <w:rPr>
                <w:rFonts w:ascii="Arial" w:hAnsi="Arial" w:cs="Arial"/>
                <w:sz w:val="24"/>
                <w:szCs w:val="24"/>
              </w:rPr>
            </w:pPr>
            <w:r w:rsidRPr="00D97942">
              <w:rPr>
                <w:rFonts w:ascii="Arial" w:hAnsi="Arial" w:cs="Arial"/>
                <w:sz w:val="24"/>
                <w:szCs w:val="24"/>
              </w:rPr>
              <w:t xml:space="preserve">  1.</w:t>
            </w:r>
            <w:r w:rsidRPr="00D97942">
              <w:rPr>
                <w:rFonts w:ascii="Arial" w:hAnsi="Arial" w:cs="Arial"/>
                <w:sz w:val="24"/>
                <w:szCs w:val="24"/>
              </w:rPr>
              <w:tab/>
            </w:r>
            <w:r w:rsidR="00850381">
              <w:rPr>
                <w:rFonts w:ascii="Arial" w:hAnsi="Arial" w:cs="Arial"/>
                <w:sz w:val="24"/>
                <w:szCs w:val="24"/>
              </w:rPr>
              <w:t>Г</w:t>
            </w:r>
            <w:r w:rsidRPr="00D97942">
              <w:rPr>
                <w:rFonts w:ascii="Arial" w:hAnsi="Arial" w:cs="Arial"/>
                <w:sz w:val="24"/>
                <w:szCs w:val="24"/>
              </w:rPr>
              <w:t xml:space="preserve">лава </w:t>
            </w:r>
            <w:proofErr w:type="spellStart"/>
            <w:r w:rsidRPr="00D97942">
              <w:rPr>
                <w:rFonts w:ascii="Arial" w:hAnsi="Arial" w:cs="Arial"/>
                <w:sz w:val="24"/>
                <w:szCs w:val="24"/>
              </w:rPr>
              <w:t>Карагинского</w:t>
            </w:r>
            <w:proofErr w:type="spellEnd"/>
            <w:r w:rsidRPr="00D97942">
              <w:rPr>
                <w:rFonts w:ascii="Arial" w:hAnsi="Arial" w:cs="Arial"/>
                <w:sz w:val="24"/>
                <w:szCs w:val="24"/>
              </w:rPr>
              <w:t xml:space="preserve"> муниципального района;</w:t>
            </w:r>
          </w:p>
          <w:p w14:paraId="6350B105" w14:textId="5D523F04" w:rsidR="00191F17" w:rsidRDefault="00D97942" w:rsidP="00D97942">
            <w:pPr>
              <w:tabs>
                <w:tab w:val="left" w:pos="888"/>
              </w:tabs>
              <w:spacing w:after="0"/>
              <w:ind w:firstLine="567"/>
              <w:jc w:val="both"/>
              <w:rPr>
                <w:rFonts w:ascii="Arial" w:hAnsi="Arial" w:cs="Arial"/>
                <w:sz w:val="24"/>
                <w:szCs w:val="24"/>
              </w:rPr>
            </w:pPr>
            <w:bookmarkStart w:id="2" w:name="_Hlk178592346"/>
            <w:bookmarkEnd w:id="1"/>
            <w:r w:rsidRPr="00D97942">
              <w:rPr>
                <w:rFonts w:ascii="Arial" w:hAnsi="Arial" w:cs="Arial"/>
                <w:sz w:val="24"/>
                <w:szCs w:val="24"/>
              </w:rPr>
              <w:t>2.</w:t>
            </w:r>
            <w:r w:rsidRPr="00D97942">
              <w:rPr>
                <w:rFonts w:ascii="Arial" w:hAnsi="Arial" w:cs="Arial"/>
                <w:sz w:val="24"/>
                <w:szCs w:val="24"/>
              </w:rPr>
              <w:tab/>
            </w:r>
            <w:r w:rsidR="00232EBE">
              <w:rPr>
                <w:rFonts w:ascii="Arial" w:hAnsi="Arial" w:cs="Arial"/>
                <w:sz w:val="24"/>
                <w:szCs w:val="24"/>
              </w:rPr>
              <w:t>з</w:t>
            </w:r>
            <w:r w:rsidRPr="00D97942">
              <w:rPr>
                <w:rFonts w:ascii="Arial" w:hAnsi="Arial" w:cs="Arial"/>
                <w:sz w:val="24"/>
                <w:szCs w:val="24"/>
              </w:rPr>
              <w:t xml:space="preserve">аместитель главы администрации </w:t>
            </w:r>
            <w:proofErr w:type="spellStart"/>
            <w:r w:rsidRPr="00D97942">
              <w:rPr>
                <w:rFonts w:ascii="Arial" w:hAnsi="Arial" w:cs="Arial"/>
                <w:sz w:val="24"/>
                <w:szCs w:val="24"/>
              </w:rPr>
              <w:t>Карагинского</w:t>
            </w:r>
            <w:proofErr w:type="spellEnd"/>
            <w:r w:rsidRPr="00D97942">
              <w:rPr>
                <w:rFonts w:ascii="Arial" w:hAnsi="Arial" w:cs="Arial"/>
                <w:sz w:val="24"/>
                <w:szCs w:val="24"/>
              </w:rPr>
              <w:t xml:space="preserve"> муниципального района – руководитель комитета по управлению муниципальным имуществом и ЖКХ.</w:t>
            </w:r>
            <w:bookmarkEnd w:id="2"/>
            <w:r w:rsidRPr="00D97942">
              <w:rPr>
                <w:rFonts w:ascii="Arial" w:hAnsi="Arial" w:cs="Arial"/>
                <w:sz w:val="24"/>
                <w:szCs w:val="24"/>
              </w:rPr>
              <w:t>»</w:t>
            </w:r>
            <w:r w:rsidR="00191F17" w:rsidRPr="00D97942">
              <w:rPr>
                <w:rFonts w:ascii="Arial" w:hAnsi="Arial" w:cs="Arial"/>
                <w:sz w:val="24"/>
                <w:szCs w:val="24"/>
              </w:rPr>
              <w:t>;</w:t>
            </w:r>
          </w:p>
          <w:p w14:paraId="37487577" w14:textId="09D3F084" w:rsidR="00567550" w:rsidRPr="00D97942" w:rsidRDefault="00567550" w:rsidP="00D97942">
            <w:pPr>
              <w:tabs>
                <w:tab w:val="left" w:pos="888"/>
              </w:tabs>
              <w:spacing w:after="0"/>
              <w:ind w:firstLine="567"/>
              <w:jc w:val="both"/>
              <w:rPr>
                <w:rFonts w:ascii="Arial" w:hAnsi="Arial" w:cs="Arial"/>
                <w:sz w:val="24"/>
                <w:szCs w:val="24"/>
              </w:rPr>
            </w:pPr>
            <w:r>
              <w:rPr>
                <w:rFonts w:ascii="Arial" w:hAnsi="Arial" w:cs="Arial"/>
                <w:sz w:val="24"/>
                <w:szCs w:val="24"/>
              </w:rPr>
              <w:t>1.</w:t>
            </w:r>
            <w:r w:rsidR="00162C8A">
              <w:rPr>
                <w:rFonts w:ascii="Arial" w:hAnsi="Arial" w:cs="Arial"/>
                <w:sz w:val="24"/>
                <w:szCs w:val="24"/>
              </w:rPr>
              <w:t>1.</w:t>
            </w:r>
            <w:r>
              <w:rPr>
                <w:rFonts w:ascii="Arial" w:hAnsi="Arial" w:cs="Arial"/>
                <w:sz w:val="24"/>
                <w:szCs w:val="24"/>
              </w:rPr>
              <w:t>2. абзац второй части 13 считать частью 14;</w:t>
            </w:r>
          </w:p>
          <w:p w14:paraId="0295091B" w14:textId="089DE2CF" w:rsidR="00191F17" w:rsidRPr="00AA0273" w:rsidRDefault="00191F17" w:rsidP="00D97942">
            <w:pPr>
              <w:spacing w:after="0"/>
              <w:ind w:firstLine="567"/>
              <w:jc w:val="both"/>
              <w:rPr>
                <w:rFonts w:ascii="Arial" w:hAnsi="Arial" w:cs="Arial"/>
                <w:color w:val="FF0000"/>
                <w:sz w:val="24"/>
                <w:szCs w:val="24"/>
              </w:rPr>
            </w:pPr>
            <w:r w:rsidRPr="00191F17">
              <w:rPr>
                <w:rFonts w:ascii="Arial" w:hAnsi="Arial" w:cs="Arial"/>
                <w:color w:val="000000"/>
                <w:sz w:val="24"/>
                <w:szCs w:val="24"/>
              </w:rPr>
              <w:t>1.</w:t>
            </w:r>
            <w:r w:rsidR="00162C8A">
              <w:rPr>
                <w:rFonts w:ascii="Arial" w:hAnsi="Arial" w:cs="Arial"/>
                <w:color w:val="000000"/>
                <w:sz w:val="24"/>
                <w:szCs w:val="24"/>
              </w:rPr>
              <w:t>2</w:t>
            </w:r>
            <w:r w:rsidRPr="00191F17">
              <w:rPr>
                <w:rFonts w:ascii="Arial" w:hAnsi="Arial" w:cs="Arial"/>
                <w:color w:val="000000"/>
                <w:sz w:val="24"/>
                <w:szCs w:val="24"/>
              </w:rPr>
              <w:t xml:space="preserve">. </w:t>
            </w:r>
            <w:r w:rsidR="00D97942">
              <w:rPr>
                <w:rFonts w:ascii="Arial" w:hAnsi="Arial" w:cs="Arial"/>
                <w:color w:val="000000"/>
                <w:sz w:val="24"/>
                <w:szCs w:val="24"/>
              </w:rPr>
              <w:t xml:space="preserve">часть 46 </w:t>
            </w:r>
            <w:r w:rsidR="00162C8A">
              <w:rPr>
                <w:rFonts w:ascii="Arial" w:hAnsi="Arial" w:cs="Arial"/>
                <w:color w:val="000000"/>
                <w:sz w:val="24"/>
                <w:szCs w:val="24"/>
              </w:rPr>
              <w:t xml:space="preserve">статьи </w:t>
            </w:r>
            <w:r w:rsidR="00D97942">
              <w:rPr>
                <w:rFonts w:ascii="Arial" w:hAnsi="Arial" w:cs="Arial"/>
                <w:color w:val="000000"/>
                <w:sz w:val="24"/>
                <w:szCs w:val="24"/>
              </w:rPr>
              <w:t>2 утратила силу;</w:t>
            </w:r>
          </w:p>
          <w:p w14:paraId="2A72AD1E" w14:textId="6BB1B331" w:rsidR="00D97942" w:rsidRPr="00D97942" w:rsidRDefault="00191F17" w:rsidP="00191F17">
            <w:pPr>
              <w:spacing w:after="0"/>
              <w:ind w:firstLine="567"/>
              <w:jc w:val="both"/>
              <w:rPr>
                <w:rFonts w:ascii="Arial" w:hAnsi="Arial" w:cs="Arial"/>
                <w:sz w:val="24"/>
                <w:szCs w:val="24"/>
              </w:rPr>
            </w:pPr>
            <w:r w:rsidRPr="00191F17">
              <w:rPr>
                <w:rFonts w:ascii="Arial" w:hAnsi="Arial" w:cs="Arial"/>
                <w:sz w:val="24"/>
                <w:szCs w:val="24"/>
              </w:rPr>
              <w:t>1.</w:t>
            </w:r>
            <w:r w:rsidR="00162C8A">
              <w:rPr>
                <w:rFonts w:ascii="Arial" w:hAnsi="Arial" w:cs="Arial"/>
                <w:sz w:val="24"/>
                <w:szCs w:val="24"/>
              </w:rPr>
              <w:t>3</w:t>
            </w:r>
            <w:r w:rsidRPr="00191F17">
              <w:rPr>
                <w:rFonts w:ascii="Arial" w:hAnsi="Arial" w:cs="Arial"/>
                <w:sz w:val="24"/>
                <w:szCs w:val="24"/>
              </w:rPr>
              <w:t xml:space="preserve">. </w:t>
            </w:r>
            <w:r w:rsidR="00D97942">
              <w:rPr>
                <w:rFonts w:ascii="Arial" w:hAnsi="Arial" w:cs="Arial"/>
                <w:sz w:val="24"/>
                <w:szCs w:val="24"/>
              </w:rPr>
              <w:t xml:space="preserve">в </w:t>
            </w:r>
            <w:r w:rsidR="008A1C73">
              <w:rPr>
                <w:rFonts w:ascii="Arial" w:hAnsi="Arial" w:cs="Arial"/>
                <w:sz w:val="24"/>
                <w:szCs w:val="24"/>
              </w:rPr>
              <w:t>оглавлении</w:t>
            </w:r>
            <w:r w:rsidR="00232EBE">
              <w:rPr>
                <w:rFonts w:ascii="Arial" w:hAnsi="Arial" w:cs="Arial"/>
                <w:sz w:val="24"/>
                <w:szCs w:val="24"/>
              </w:rPr>
              <w:t xml:space="preserve"> </w:t>
            </w:r>
            <w:r w:rsidR="00162C8A">
              <w:rPr>
                <w:rFonts w:ascii="Arial" w:hAnsi="Arial" w:cs="Arial"/>
                <w:sz w:val="24"/>
                <w:szCs w:val="24"/>
              </w:rPr>
              <w:t xml:space="preserve">статьи </w:t>
            </w:r>
            <w:r w:rsidR="00D97942">
              <w:rPr>
                <w:rFonts w:ascii="Arial" w:hAnsi="Arial" w:cs="Arial"/>
                <w:sz w:val="24"/>
                <w:szCs w:val="24"/>
              </w:rPr>
              <w:t>3 «</w:t>
            </w:r>
            <w:r w:rsidR="00D97942" w:rsidRPr="00D97942">
              <w:rPr>
                <w:rFonts w:ascii="Arial" w:hAnsi="Arial" w:cs="Arial"/>
                <w:sz w:val="24"/>
                <w:szCs w:val="24"/>
                <w:lang w:eastAsia="ru-RU" w:bidi="ru-RU"/>
              </w:rPr>
              <w:t>Оценка результативности и эффективности деятельности</w:t>
            </w:r>
            <w:r w:rsidR="00D97942">
              <w:rPr>
                <w:rFonts w:ascii="Arial" w:hAnsi="Arial" w:cs="Arial"/>
                <w:sz w:val="24"/>
                <w:szCs w:val="24"/>
                <w:lang w:eastAsia="ru-RU" w:bidi="ru-RU"/>
              </w:rPr>
              <w:t xml:space="preserve"> </w:t>
            </w:r>
            <w:r w:rsidR="00D97942" w:rsidRPr="00D97942">
              <w:rPr>
                <w:rFonts w:ascii="Arial" w:hAnsi="Arial" w:cs="Arial"/>
                <w:sz w:val="24"/>
                <w:szCs w:val="24"/>
                <w:lang w:eastAsia="ru-RU" w:bidi="ru-RU"/>
              </w:rPr>
              <w:t>контрольных органов, осуществляющих муниципальный земельный</w:t>
            </w:r>
            <w:r w:rsidR="00D97942" w:rsidRPr="00D97942">
              <w:rPr>
                <w:rFonts w:ascii="Arial" w:hAnsi="Arial" w:cs="Arial"/>
                <w:sz w:val="24"/>
                <w:szCs w:val="24"/>
                <w:lang w:eastAsia="ru-RU" w:bidi="ru-RU"/>
              </w:rPr>
              <w:br/>
              <w:t>контроль»</w:t>
            </w:r>
            <w:r w:rsidR="00D97942">
              <w:rPr>
                <w:rFonts w:ascii="Arial" w:hAnsi="Arial" w:cs="Arial"/>
                <w:sz w:val="24"/>
                <w:szCs w:val="24"/>
              </w:rPr>
              <w:t xml:space="preserve"> цифру «</w:t>
            </w:r>
            <w:r w:rsidR="00D97942">
              <w:rPr>
                <w:rFonts w:ascii="Arial" w:hAnsi="Arial" w:cs="Arial"/>
                <w:sz w:val="24"/>
                <w:szCs w:val="24"/>
                <w:lang w:val="en-US"/>
              </w:rPr>
              <w:t>IV</w:t>
            </w:r>
            <w:r w:rsidR="00D97942">
              <w:rPr>
                <w:rFonts w:ascii="Arial" w:hAnsi="Arial" w:cs="Arial"/>
                <w:sz w:val="24"/>
                <w:szCs w:val="24"/>
              </w:rPr>
              <w:t>» заменить цифрой «3»;</w:t>
            </w:r>
          </w:p>
          <w:p w14:paraId="2A8B1273" w14:textId="3CF47DA6" w:rsidR="00191F17" w:rsidRDefault="00D97942" w:rsidP="00191F17">
            <w:pPr>
              <w:spacing w:after="0"/>
              <w:ind w:firstLine="567"/>
              <w:jc w:val="both"/>
              <w:rPr>
                <w:rFonts w:ascii="Arial" w:hAnsi="Arial" w:cs="Arial"/>
                <w:sz w:val="24"/>
                <w:szCs w:val="24"/>
              </w:rPr>
            </w:pPr>
            <w:r>
              <w:rPr>
                <w:rFonts w:ascii="Arial" w:hAnsi="Arial" w:cs="Arial"/>
                <w:sz w:val="24"/>
                <w:szCs w:val="24"/>
              </w:rPr>
              <w:t>1.</w:t>
            </w:r>
            <w:r w:rsidR="00162C8A">
              <w:rPr>
                <w:rFonts w:ascii="Arial" w:hAnsi="Arial" w:cs="Arial"/>
                <w:sz w:val="24"/>
                <w:szCs w:val="24"/>
              </w:rPr>
              <w:t>4</w:t>
            </w:r>
            <w:r>
              <w:rPr>
                <w:rFonts w:ascii="Arial" w:hAnsi="Arial" w:cs="Arial"/>
                <w:sz w:val="24"/>
                <w:szCs w:val="24"/>
              </w:rPr>
              <w:t xml:space="preserve">. </w:t>
            </w:r>
            <w:r w:rsidR="008A1C73">
              <w:rPr>
                <w:rFonts w:ascii="Arial" w:hAnsi="Arial" w:cs="Arial"/>
                <w:sz w:val="24"/>
                <w:szCs w:val="24"/>
              </w:rPr>
              <w:t xml:space="preserve">ввести </w:t>
            </w:r>
            <w:r w:rsidR="00162C8A">
              <w:rPr>
                <w:rFonts w:ascii="Arial" w:hAnsi="Arial" w:cs="Arial"/>
                <w:sz w:val="24"/>
                <w:szCs w:val="24"/>
              </w:rPr>
              <w:t>стать</w:t>
            </w:r>
            <w:r w:rsidR="008A1C73">
              <w:rPr>
                <w:rFonts w:ascii="Arial" w:hAnsi="Arial" w:cs="Arial"/>
                <w:sz w:val="24"/>
                <w:szCs w:val="24"/>
              </w:rPr>
              <w:t>ю</w:t>
            </w:r>
            <w:r w:rsidR="00191F17" w:rsidRPr="00191F17">
              <w:rPr>
                <w:rFonts w:ascii="Arial" w:hAnsi="Arial" w:cs="Arial"/>
                <w:sz w:val="24"/>
                <w:szCs w:val="24"/>
              </w:rPr>
              <w:t xml:space="preserve"> </w:t>
            </w:r>
            <w:r>
              <w:rPr>
                <w:rFonts w:ascii="Arial" w:hAnsi="Arial" w:cs="Arial"/>
                <w:sz w:val="24"/>
                <w:szCs w:val="24"/>
              </w:rPr>
              <w:t>4</w:t>
            </w:r>
            <w:r w:rsidR="00162C8A">
              <w:rPr>
                <w:rFonts w:ascii="Arial" w:hAnsi="Arial" w:cs="Arial"/>
                <w:sz w:val="24"/>
                <w:szCs w:val="24"/>
              </w:rPr>
              <w:t xml:space="preserve"> следующего содержания</w:t>
            </w:r>
            <w:r w:rsidR="00191F17" w:rsidRPr="00191F17">
              <w:rPr>
                <w:rFonts w:ascii="Arial" w:hAnsi="Arial" w:cs="Arial"/>
                <w:sz w:val="24"/>
                <w:szCs w:val="24"/>
              </w:rPr>
              <w:t>:</w:t>
            </w:r>
          </w:p>
          <w:p w14:paraId="70BFBBC3" w14:textId="77777777" w:rsidR="00850381" w:rsidRPr="00191F17" w:rsidRDefault="00850381" w:rsidP="00191F17">
            <w:pPr>
              <w:spacing w:after="0"/>
              <w:ind w:firstLine="567"/>
              <w:jc w:val="both"/>
              <w:rPr>
                <w:rFonts w:ascii="Arial" w:hAnsi="Arial" w:cs="Arial"/>
                <w:sz w:val="24"/>
                <w:szCs w:val="24"/>
              </w:rPr>
            </w:pPr>
          </w:p>
          <w:p w14:paraId="6ACC9E1E" w14:textId="77777777" w:rsidR="00232EBE" w:rsidRPr="00232EBE" w:rsidRDefault="00191F17" w:rsidP="00232EBE">
            <w:pPr>
              <w:pStyle w:val="1"/>
              <w:tabs>
                <w:tab w:val="left" w:pos="1459"/>
              </w:tabs>
              <w:ind w:firstLine="0"/>
              <w:jc w:val="center"/>
              <w:rPr>
                <w:rFonts w:ascii="Arial" w:hAnsi="Arial" w:cs="Arial"/>
                <w:b/>
                <w:bCs/>
                <w:color w:val="auto"/>
                <w:lang w:eastAsia="ru-RU" w:bidi="ru-RU"/>
              </w:rPr>
            </w:pPr>
            <w:r w:rsidRPr="00232EBE">
              <w:rPr>
                <w:rFonts w:ascii="Arial" w:hAnsi="Arial" w:cs="Arial"/>
                <w:sz w:val="24"/>
                <w:szCs w:val="24"/>
              </w:rPr>
              <w:t>«</w:t>
            </w:r>
            <w:bookmarkStart w:id="3" w:name="_Hlk178591475"/>
            <w:r w:rsidR="00232EBE" w:rsidRPr="00232EBE">
              <w:rPr>
                <w:rFonts w:ascii="Arial" w:hAnsi="Arial" w:cs="Arial"/>
                <w:b/>
                <w:bCs/>
                <w:color w:val="auto"/>
                <w:lang w:eastAsia="ru-RU" w:bidi="ru-RU"/>
              </w:rPr>
              <w:t>4. Досудебное обжалование</w:t>
            </w:r>
          </w:p>
          <w:p w14:paraId="344F7DC1" w14:textId="04B9E14D" w:rsidR="00191F17" w:rsidRPr="00191F17" w:rsidRDefault="00232EBE" w:rsidP="00191F17">
            <w:pPr>
              <w:spacing w:after="0"/>
              <w:ind w:firstLine="567"/>
              <w:jc w:val="both"/>
              <w:rPr>
                <w:rFonts w:ascii="Arial" w:hAnsi="Arial" w:cs="Arial"/>
                <w:sz w:val="24"/>
                <w:szCs w:val="24"/>
              </w:rPr>
            </w:pPr>
            <w:r>
              <w:rPr>
                <w:rFonts w:ascii="Arial" w:hAnsi="Arial" w:cs="Arial"/>
                <w:sz w:val="24"/>
                <w:szCs w:val="24"/>
              </w:rPr>
              <w:t>50</w:t>
            </w:r>
            <w:r w:rsidR="00191F17" w:rsidRPr="00191F17">
              <w:rPr>
                <w:rFonts w:ascii="Arial" w:hAnsi="Arial" w:cs="Arial"/>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w:t>
            </w:r>
            <w:r w:rsidR="00191F17" w:rsidRPr="00191F17">
              <w:rPr>
                <w:rFonts w:ascii="Arial" w:hAnsi="Arial" w:cs="Arial"/>
                <w:sz w:val="24"/>
                <w:szCs w:val="24"/>
              </w:rPr>
              <w:lastRenderedPageBreak/>
              <w:t>контроля, имеют право на досудебное обжалование следующих решений руководителя и заместителя руководителя Контрольного органа (далее также – должностные лица):</w:t>
            </w:r>
          </w:p>
          <w:p w14:paraId="68981387"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1) решений о проведении контрольных мероприятий;</w:t>
            </w:r>
          </w:p>
          <w:p w14:paraId="2D3207A6"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2) актов контрольных мероприятий, предписаний об устранении выявленных нарушений;</w:t>
            </w:r>
          </w:p>
          <w:p w14:paraId="735C2A77"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3) действий (бездействия) должностных лиц в рамках контрольных мероприятий.</w:t>
            </w:r>
          </w:p>
          <w:p w14:paraId="31D61C28" w14:textId="34442883" w:rsidR="00191F17" w:rsidRPr="00191F17" w:rsidRDefault="00232EBE" w:rsidP="00191F17">
            <w:pPr>
              <w:spacing w:after="0"/>
              <w:ind w:firstLine="567"/>
              <w:jc w:val="both"/>
              <w:rPr>
                <w:rFonts w:ascii="Arial" w:hAnsi="Arial" w:cs="Arial"/>
                <w:sz w:val="24"/>
                <w:szCs w:val="24"/>
              </w:rPr>
            </w:pPr>
            <w:r>
              <w:rPr>
                <w:rFonts w:ascii="Arial" w:hAnsi="Arial" w:cs="Arial"/>
                <w:sz w:val="24"/>
                <w:szCs w:val="24"/>
              </w:rPr>
              <w:t>51</w:t>
            </w:r>
            <w:r w:rsidR="00191F17" w:rsidRPr="00191F17">
              <w:rPr>
                <w:rFonts w:ascii="Arial" w:hAnsi="Arial" w:cs="Arial"/>
                <w:sz w:val="24"/>
                <w:szCs w:val="24"/>
              </w:rPr>
              <w:t xml:space="preserve">.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7E02E6FF"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064B4E1"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427BF979" w14:textId="18D45376" w:rsidR="00191F17" w:rsidRPr="00191F17" w:rsidRDefault="00232EBE" w:rsidP="00191F17">
            <w:pPr>
              <w:spacing w:after="0"/>
              <w:ind w:firstLine="567"/>
              <w:jc w:val="both"/>
              <w:rPr>
                <w:rFonts w:ascii="Arial" w:hAnsi="Arial" w:cs="Arial"/>
                <w:sz w:val="24"/>
                <w:szCs w:val="24"/>
              </w:rPr>
            </w:pPr>
            <w:r>
              <w:rPr>
                <w:rFonts w:ascii="Arial" w:hAnsi="Arial" w:cs="Arial"/>
                <w:sz w:val="24"/>
                <w:szCs w:val="24"/>
              </w:rPr>
              <w:t>52</w:t>
            </w:r>
            <w:r w:rsidR="00191F17" w:rsidRPr="00191F17">
              <w:rPr>
                <w:rFonts w:ascii="Arial" w:hAnsi="Arial" w:cs="Arial"/>
                <w:sz w:val="24"/>
                <w:szCs w:val="24"/>
              </w:rPr>
              <w:t>.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291E79B7" w14:textId="6D71727C" w:rsidR="00191F17" w:rsidRPr="00191F17" w:rsidRDefault="00232EBE" w:rsidP="00191F17">
            <w:pPr>
              <w:spacing w:after="0"/>
              <w:ind w:firstLine="567"/>
              <w:jc w:val="both"/>
              <w:rPr>
                <w:rFonts w:ascii="Arial" w:hAnsi="Arial" w:cs="Arial"/>
                <w:sz w:val="24"/>
                <w:szCs w:val="24"/>
              </w:rPr>
            </w:pPr>
            <w:r>
              <w:rPr>
                <w:rFonts w:ascii="Arial" w:hAnsi="Arial" w:cs="Arial"/>
                <w:sz w:val="24"/>
                <w:szCs w:val="24"/>
              </w:rPr>
              <w:t>53</w:t>
            </w:r>
            <w:r w:rsidR="00191F17" w:rsidRPr="00191F17">
              <w:rPr>
                <w:rFonts w:ascii="Arial" w:hAnsi="Arial" w:cs="Arial"/>
                <w:sz w:val="24"/>
                <w:szCs w:val="24"/>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1302465"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EF0F208" w14:textId="5E58208E"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5</w:t>
            </w:r>
            <w:r w:rsidR="00232EBE">
              <w:rPr>
                <w:rFonts w:ascii="Arial" w:hAnsi="Arial" w:cs="Arial"/>
                <w:sz w:val="24"/>
                <w:szCs w:val="24"/>
              </w:rPr>
              <w:t>4</w:t>
            </w:r>
            <w:r w:rsidRPr="00191F17">
              <w:rPr>
                <w:rFonts w:ascii="Arial" w:hAnsi="Arial" w:cs="Arial"/>
                <w:sz w:val="24"/>
                <w:szCs w:val="24"/>
              </w:rPr>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C8217B6" w14:textId="0E4DB554"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5</w:t>
            </w:r>
            <w:r w:rsidR="00232EBE">
              <w:rPr>
                <w:rFonts w:ascii="Arial" w:hAnsi="Arial" w:cs="Arial"/>
                <w:sz w:val="24"/>
                <w:szCs w:val="24"/>
              </w:rPr>
              <w:t>5</w:t>
            </w:r>
            <w:r w:rsidRPr="00191F17">
              <w:rPr>
                <w:rFonts w:ascii="Arial" w:hAnsi="Arial" w:cs="Arial"/>
                <w:sz w:val="24"/>
                <w:szCs w:val="24"/>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5D4963B" w14:textId="58D6C434"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5</w:t>
            </w:r>
            <w:r w:rsidR="00232EBE">
              <w:rPr>
                <w:rFonts w:ascii="Arial" w:hAnsi="Arial" w:cs="Arial"/>
                <w:sz w:val="24"/>
                <w:szCs w:val="24"/>
              </w:rPr>
              <w:t>6</w:t>
            </w:r>
            <w:r w:rsidRPr="00191F17">
              <w:rPr>
                <w:rFonts w:ascii="Arial" w:hAnsi="Arial" w:cs="Arial"/>
                <w:sz w:val="24"/>
                <w:szCs w:val="24"/>
              </w:rPr>
              <w:t>. Жалоба может содержать ходатайство о приостановлении исполнения обжалуемого решения Контрольного органа.</w:t>
            </w:r>
          </w:p>
          <w:p w14:paraId="67942BAD" w14:textId="0E7F4229"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5</w:t>
            </w:r>
            <w:r w:rsidR="00232EBE">
              <w:rPr>
                <w:rFonts w:ascii="Arial" w:hAnsi="Arial" w:cs="Arial"/>
                <w:sz w:val="24"/>
                <w:szCs w:val="24"/>
              </w:rPr>
              <w:t>7</w:t>
            </w:r>
            <w:r w:rsidRPr="00191F17">
              <w:rPr>
                <w:rFonts w:ascii="Arial" w:hAnsi="Arial" w:cs="Arial"/>
                <w:sz w:val="24"/>
                <w:szCs w:val="24"/>
              </w:rPr>
              <w:t>.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3A5C684F"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1) о приостановлении исполнения обжалуемого решения Контрольного органа;</w:t>
            </w:r>
          </w:p>
          <w:p w14:paraId="061A7E16"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 xml:space="preserve">2) об отказе в приостановлении исполнения обжалуемого решения Контрольного органа. </w:t>
            </w:r>
          </w:p>
          <w:p w14:paraId="4163CE3C"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CEBAF23" w14:textId="4F9A245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5</w:t>
            </w:r>
            <w:r w:rsidR="00232EBE">
              <w:rPr>
                <w:rFonts w:ascii="Arial" w:hAnsi="Arial" w:cs="Arial"/>
                <w:sz w:val="24"/>
                <w:szCs w:val="24"/>
              </w:rPr>
              <w:t>8</w:t>
            </w:r>
            <w:r w:rsidRPr="00191F17">
              <w:rPr>
                <w:rFonts w:ascii="Arial" w:hAnsi="Arial" w:cs="Arial"/>
                <w:sz w:val="24"/>
                <w:szCs w:val="24"/>
              </w:rPr>
              <w:t>. Жалоба должна содержать:</w:t>
            </w:r>
          </w:p>
          <w:p w14:paraId="68AA954C"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32E7EAA"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9BE3BD6"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20A7926"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6D6A30A"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 xml:space="preserve">5) требования контролируемого лица, подавшего жалобу; </w:t>
            </w:r>
          </w:p>
          <w:p w14:paraId="43397067"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0D99FAFC" w14:textId="74501C65"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5</w:t>
            </w:r>
            <w:r w:rsidR="00232EBE">
              <w:rPr>
                <w:rFonts w:ascii="Arial" w:hAnsi="Arial" w:cs="Arial"/>
                <w:sz w:val="24"/>
                <w:szCs w:val="24"/>
              </w:rPr>
              <w:t>9</w:t>
            </w:r>
            <w:r w:rsidRPr="00191F17">
              <w:rPr>
                <w:rFonts w:ascii="Arial" w:hAnsi="Arial" w:cs="Arial"/>
                <w:sz w:val="24"/>
                <w:szCs w:val="24"/>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73E47AC" w14:textId="17FEAB52" w:rsidR="00191F17" w:rsidRPr="00191F17" w:rsidRDefault="00232EBE" w:rsidP="00191F17">
            <w:pPr>
              <w:spacing w:after="0"/>
              <w:ind w:firstLine="567"/>
              <w:jc w:val="both"/>
              <w:rPr>
                <w:rFonts w:ascii="Arial" w:hAnsi="Arial" w:cs="Arial"/>
                <w:sz w:val="24"/>
                <w:szCs w:val="24"/>
              </w:rPr>
            </w:pPr>
            <w:r>
              <w:rPr>
                <w:rFonts w:ascii="Arial" w:hAnsi="Arial" w:cs="Arial"/>
                <w:sz w:val="24"/>
                <w:szCs w:val="24"/>
              </w:rPr>
              <w:t>60</w:t>
            </w:r>
            <w:r w:rsidR="00191F17" w:rsidRPr="00191F17">
              <w:rPr>
                <w:rFonts w:ascii="Arial" w:hAnsi="Arial" w:cs="Arial"/>
                <w:sz w:val="24"/>
                <w:szCs w:val="24"/>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B507F2E" w14:textId="3FE5B8D9" w:rsidR="00191F17" w:rsidRPr="00191F17" w:rsidRDefault="00232EBE" w:rsidP="00191F17">
            <w:pPr>
              <w:spacing w:after="0"/>
              <w:ind w:firstLine="567"/>
              <w:jc w:val="both"/>
              <w:rPr>
                <w:rFonts w:ascii="Arial" w:hAnsi="Arial" w:cs="Arial"/>
                <w:sz w:val="24"/>
                <w:szCs w:val="24"/>
              </w:rPr>
            </w:pPr>
            <w:r>
              <w:rPr>
                <w:rFonts w:ascii="Arial" w:hAnsi="Arial" w:cs="Arial"/>
                <w:sz w:val="24"/>
                <w:szCs w:val="24"/>
              </w:rPr>
              <w:t>61</w:t>
            </w:r>
            <w:r w:rsidR="00191F17" w:rsidRPr="00191F17">
              <w:rPr>
                <w:rFonts w:ascii="Arial" w:hAnsi="Arial" w:cs="Arial"/>
                <w:sz w:val="24"/>
                <w:szCs w:val="24"/>
              </w:rPr>
              <w:t>. Контрольный орган принимает решение об отказе в рассмотрении жалобы в течение пяти рабочих дней со дня получения жалобы, если:</w:t>
            </w:r>
          </w:p>
          <w:p w14:paraId="3A2BDE8E"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005B511"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2) в удовлетворении ходатайства о восстановлении пропущенного срока на подачу жалобы отказано;</w:t>
            </w:r>
          </w:p>
          <w:p w14:paraId="360031F5"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4089433E"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4) имеется решение суда по вопросам, поставленным в жалобе;</w:t>
            </w:r>
          </w:p>
          <w:p w14:paraId="6CE5870D"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3C7ADC48"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506198FC"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B36EBCA"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8) жалоба подана в ненадлежащий орган;</w:t>
            </w:r>
          </w:p>
          <w:p w14:paraId="150081F9"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4F86DBE9" w14:textId="23301FF3" w:rsidR="00191F17" w:rsidRPr="00191F17" w:rsidRDefault="00232EBE" w:rsidP="00191F17">
            <w:pPr>
              <w:spacing w:after="0"/>
              <w:ind w:firstLine="567"/>
              <w:jc w:val="both"/>
              <w:rPr>
                <w:rFonts w:ascii="Arial" w:hAnsi="Arial" w:cs="Arial"/>
                <w:sz w:val="24"/>
                <w:szCs w:val="24"/>
              </w:rPr>
            </w:pPr>
            <w:r>
              <w:rPr>
                <w:rFonts w:ascii="Arial" w:hAnsi="Arial" w:cs="Arial"/>
                <w:sz w:val="24"/>
                <w:szCs w:val="24"/>
              </w:rPr>
              <w:lastRenderedPageBreak/>
              <w:t>62</w:t>
            </w:r>
            <w:r w:rsidR="00191F17" w:rsidRPr="00191F17">
              <w:rPr>
                <w:rFonts w:ascii="Arial" w:hAnsi="Arial" w:cs="Arial"/>
                <w:sz w:val="24"/>
                <w:szCs w:val="24"/>
              </w:rPr>
              <w:t xml:space="preserve">.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3AF6B2A" w14:textId="5A00C896" w:rsidR="00191F17" w:rsidRPr="00191F17" w:rsidRDefault="00232EBE" w:rsidP="00191F17">
            <w:pPr>
              <w:spacing w:after="0"/>
              <w:ind w:firstLine="567"/>
              <w:jc w:val="both"/>
              <w:rPr>
                <w:rFonts w:ascii="Arial" w:hAnsi="Arial" w:cs="Arial"/>
                <w:sz w:val="24"/>
                <w:szCs w:val="24"/>
              </w:rPr>
            </w:pPr>
            <w:r>
              <w:rPr>
                <w:rFonts w:ascii="Arial" w:hAnsi="Arial" w:cs="Arial"/>
                <w:sz w:val="24"/>
                <w:szCs w:val="24"/>
              </w:rPr>
              <w:t>63</w:t>
            </w:r>
            <w:r w:rsidR="00191F17" w:rsidRPr="00191F17">
              <w:rPr>
                <w:rFonts w:ascii="Arial" w:hAnsi="Arial" w:cs="Arial"/>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BAEE4D9" w14:textId="2C24D51F"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6</w:t>
            </w:r>
            <w:r w:rsidR="00232EBE">
              <w:rPr>
                <w:rFonts w:ascii="Arial" w:hAnsi="Arial" w:cs="Arial"/>
                <w:sz w:val="24"/>
                <w:szCs w:val="24"/>
              </w:rPr>
              <w:t>4</w:t>
            </w:r>
            <w:r w:rsidRPr="00191F17">
              <w:rPr>
                <w:rFonts w:ascii="Arial" w:hAnsi="Arial" w:cs="Arial"/>
                <w:sz w:val="24"/>
                <w:szCs w:val="24"/>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 </w:t>
            </w:r>
          </w:p>
          <w:p w14:paraId="7F8E5AAE" w14:textId="4B6FB9C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6</w:t>
            </w:r>
            <w:r w:rsidR="00232EBE">
              <w:rPr>
                <w:rFonts w:ascii="Arial" w:hAnsi="Arial" w:cs="Arial"/>
                <w:sz w:val="24"/>
                <w:szCs w:val="24"/>
              </w:rPr>
              <w:t>5</w:t>
            </w:r>
            <w:r w:rsidRPr="00191F17">
              <w:rPr>
                <w:rFonts w:ascii="Arial" w:hAnsi="Arial" w:cs="Arial"/>
                <w:sz w:val="24"/>
                <w:szCs w:val="24"/>
              </w:rPr>
              <w:t>. Указанный срок может быть продлен на двадцать рабочих дней, в следующих исключительных случаях:</w:t>
            </w:r>
          </w:p>
          <w:p w14:paraId="1339BD2D"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291B137B"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2) отсутствие должностного лица, действия (бездействия) которого обжалуются, по уважительной причине (болезнь, отпуск, командировка).</w:t>
            </w:r>
          </w:p>
          <w:p w14:paraId="0EC72F00" w14:textId="0B1FF5C5"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6</w:t>
            </w:r>
            <w:r w:rsidR="00232EBE">
              <w:rPr>
                <w:rFonts w:ascii="Arial" w:hAnsi="Arial" w:cs="Arial"/>
                <w:sz w:val="24"/>
                <w:szCs w:val="24"/>
              </w:rPr>
              <w:t>6</w:t>
            </w:r>
            <w:r w:rsidRPr="00191F17">
              <w:rPr>
                <w:rFonts w:ascii="Arial" w:hAnsi="Arial" w:cs="Arial"/>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A62DA43"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D5BE5DB"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98DA7CD" w14:textId="5E2C7A26"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6</w:t>
            </w:r>
            <w:r w:rsidR="00232EBE">
              <w:rPr>
                <w:rFonts w:ascii="Arial" w:hAnsi="Arial" w:cs="Arial"/>
                <w:sz w:val="24"/>
                <w:szCs w:val="24"/>
              </w:rPr>
              <w:t>7</w:t>
            </w:r>
            <w:r w:rsidRPr="00191F17">
              <w:rPr>
                <w:rFonts w:ascii="Arial" w:hAnsi="Arial" w:cs="Arial"/>
                <w:sz w:val="24"/>
                <w:szCs w:val="24"/>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A6B2183"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AF187B7" w14:textId="7F118E25"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6</w:t>
            </w:r>
            <w:r w:rsidR="00232EBE">
              <w:rPr>
                <w:rFonts w:ascii="Arial" w:hAnsi="Arial" w:cs="Arial"/>
                <w:sz w:val="24"/>
                <w:szCs w:val="24"/>
              </w:rPr>
              <w:t>8</w:t>
            </w:r>
            <w:r w:rsidRPr="00191F17">
              <w:rPr>
                <w:rFonts w:ascii="Arial" w:hAnsi="Arial" w:cs="Arial"/>
                <w:sz w:val="24"/>
                <w:szCs w:val="24"/>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EF04B41" w14:textId="120A7BED"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По итогам рассмотрения жалобы руководитель (заместитель руководителя) Контрольного органа принимает одно из следующих решений:</w:t>
            </w:r>
          </w:p>
          <w:p w14:paraId="3383B2F0"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1) оставляет жалобу без удовлетворения;</w:t>
            </w:r>
          </w:p>
          <w:p w14:paraId="5E746F1D"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2) отменяет решение Контрольного органа полностью или частично;</w:t>
            </w:r>
          </w:p>
          <w:p w14:paraId="33D781C7"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t>3) отменяет решение Контрольного органа полностью и принимает новое решение;</w:t>
            </w:r>
          </w:p>
          <w:p w14:paraId="6D9A8BC1" w14:textId="77777777" w:rsidR="00191F17" w:rsidRPr="00191F17" w:rsidRDefault="00191F17" w:rsidP="00191F17">
            <w:pPr>
              <w:spacing w:after="0"/>
              <w:ind w:firstLine="567"/>
              <w:jc w:val="both"/>
              <w:rPr>
                <w:rFonts w:ascii="Arial" w:hAnsi="Arial" w:cs="Arial"/>
                <w:sz w:val="24"/>
                <w:szCs w:val="24"/>
              </w:rPr>
            </w:pPr>
            <w:r w:rsidRPr="00191F17">
              <w:rPr>
                <w:rFonts w:ascii="Arial" w:hAnsi="Arial" w:cs="Arial"/>
                <w:sz w:val="24"/>
                <w:szCs w:val="24"/>
              </w:rPr>
              <w:lastRenderedPageBreak/>
              <w:t xml:space="preserve">4) признает действия (бездействие) должностных лиц незаконными и выносит </w:t>
            </w:r>
            <w:proofErr w:type="gramStart"/>
            <w:r w:rsidRPr="00191F17">
              <w:rPr>
                <w:rFonts w:ascii="Arial" w:hAnsi="Arial" w:cs="Arial"/>
                <w:sz w:val="24"/>
                <w:szCs w:val="24"/>
              </w:rPr>
              <w:t>решение по существу</w:t>
            </w:r>
            <w:proofErr w:type="gramEnd"/>
            <w:r w:rsidRPr="00191F17">
              <w:rPr>
                <w:rFonts w:ascii="Arial" w:hAnsi="Arial" w:cs="Arial"/>
                <w:sz w:val="24"/>
                <w:szCs w:val="24"/>
              </w:rPr>
              <w:t>, в том числе об осуществлении при необходимости определенных действий.</w:t>
            </w:r>
          </w:p>
          <w:p w14:paraId="5CF04A7F" w14:textId="5BEF2209" w:rsidR="00191F17" w:rsidRPr="00191F17" w:rsidRDefault="00191F17" w:rsidP="00191F17">
            <w:pPr>
              <w:spacing w:after="0"/>
              <w:ind w:firstLine="567"/>
              <w:jc w:val="both"/>
              <w:rPr>
                <w:rFonts w:ascii="Arial" w:hAnsi="Arial" w:cs="Arial"/>
                <w:sz w:val="24"/>
                <w:szCs w:val="24"/>
              </w:rPr>
            </w:pPr>
            <w:bookmarkStart w:id="4" w:name="_Hlk178591490"/>
            <w:bookmarkEnd w:id="3"/>
            <w:r w:rsidRPr="00191F17">
              <w:rPr>
                <w:rFonts w:ascii="Arial" w:hAnsi="Arial" w:cs="Arial"/>
                <w:sz w:val="24"/>
                <w:szCs w:val="24"/>
              </w:rPr>
              <w:t>6</w:t>
            </w:r>
            <w:r w:rsidR="00232EBE">
              <w:rPr>
                <w:rFonts w:ascii="Arial" w:hAnsi="Arial" w:cs="Arial"/>
                <w:sz w:val="24"/>
                <w:szCs w:val="24"/>
              </w:rPr>
              <w:t>9</w:t>
            </w:r>
            <w:r w:rsidRPr="00191F17">
              <w:rPr>
                <w:rFonts w:ascii="Arial" w:hAnsi="Arial" w:cs="Arial"/>
                <w:sz w:val="24"/>
                <w:szCs w:val="24"/>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AA0273">
              <w:rPr>
                <w:rFonts w:ascii="Arial" w:hAnsi="Arial" w:cs="Arial"/>
                <w:sz w:val="24"/>
                <w:szCs w:val="24"/>
              </w:rPr>
              <w:t>.</w:t>
            </w:r>
          </w:p>
          <w:bookmarkEnd w:id="4"/>
          <w:p w14:paraId="0966CCD2" w14:textId="162AA2B2" w:rsidR="00191F17" w:rsidRPr="00191F17" w:rsidRDefault="00191F17" w:rsidP="00191F17">
            <w:pPr>
              <w:spacing w:after="0"/>
              <w:ind w:firstLine="567"/>
              <w:jc w:val="both"/>
              <w:rPr>
                <w:rStyle w:val="FontStyle11"/>
                <w:rFonts w:ascii="Arial" w:hAnsi="Arial" w:cs="Arial"/>
                <w:sz w:val="24"/>
                <w:szCs w:val="24"/>
              </w:rPr>
            </w:pPr>
            <w:r w:rsidRPr="00191F17">
              <w:rPr>
                <w:rFonts w:ascii="Arial" w:hAnsi="Arial" w:cs="Arial"/>
                <w:sz w:val="24"/>
                <w:szCs w:val="24"/>
              </w:rPr>
              <w:t>2.</w:t>
            </w:r>
            <w:bookmarkStart w:id="5" w:name="_Hlk125536322"/>
            <w:r w:rsidR="009A2DC7" w:rsidRPr="00836627">
              <w:rPr>
                <w:rStyle w:val="FontStyle11"/>
                <w:rFonts w:ascii="Arial" w:hAnsi="Arial" w:cs="Arial"/>
                <w:sz w:val="24"/>
                <w:szCs w:val="24"/>
              </w:rPr>
              <w:t xml:space="preserve"> Настоящее решение вступает в силу с момента </w:t>
            </w:r>
            <w:r w:rsidR="009A2DC7" w:rsidRPr="00836627">
              <w:rPr>
                <w:rFonts w:ascii="Arial" w:hAnsi="Arial" w:cs="Arial"/>
                <w:sz w:val="24"/>
                <w:szCs w:val="24"/>
              </w:rPr>
              <w:t xml:space="preserve">обнародования в официальном сетевом издании - </w:t>
            </w:r>
            <w:proofErr w:type="spellStart"/>
            <w:r w:rsidR="009A2DC7" w:rsidRPr="00836627">
              <w:rPr>
                <w:rFonts w:ascii="Arial" w:hAnsi="Arial" w:cs="Arial"/>
                <w:sz w:val="24"/>
                <w:szCs w:val="24"/>
              </w:rPr>
              <w:t>Карагинский</w:t>
            </w:r>
            <w:proofErr w:type="spellEnd"/>
            <w:r w:rsidR="009A2DC7" w:rsidRPr="00836627">
              <w:rPr>
                <w:rFonts w:ascii="Arial" w:hAnsi="Arial" w:cs="Arial"/>
                <w:sz w:val="24"/>
                <w:szCs w:val="24"/>
              </w:rPr>
              <w:t xml:space="preserve"> РФ</w:t>
            </w:r>
            <w:r w:rsidRPr="00191F17">
              <w:rPr>
                <w:rStyle w:val="FontStyle11"/>
                <w:rFonts w:ascii="Arial" w:hAnsi="Arial" w:cs="Arial"/>
                <w:sz w:val="24"/>
                <w:szCs w:val="24"/>
              </w:rPr>
              <w:t xml:space="preserve">. </w:t>
            </w:r>
            <w:bookmarkEnd w:id="5"/>
            <w:r w:rsidRPr="00191F17">
              <w:rPr>
                <w:rStyle w:val="FontStyle11"/>
                <w:rFonts w:ascii="Arial" w:hAnsi="Arial" w:cs="Arial"/>
                <w:sz w:val="24"/>
                <w:szCs w:val="24"/>
              </w:rPr>
              <w:t xml:space="preserve"> </w:t>
            </w:r>
          </w:p>
          <w:p w14:paraId="47CC503B" w14:textId="77777777" w:rsidR="00191F17" w:rsidRPr="00191F17" w:rsidRDefault="00191F17" w:rsidP="00191F17">
            <w:pPr>
              <w:spacing w:after="0"/>
              <w:ind w:firstLine="567"/>
              <w:jc w:val="both"/>
              <w:rPr>
                <w:rFonts w:ascii="Arial" w:hAnsi="Arial" w:cs="Arial"/>
                <w:sz w:val="24"/>
                <w:szCs w:val="24"/>
              </w:rPr>
            </w:pPr>
          </w:p>
          <w:p w14:paraId="042ECD44" w14:textId="77777777" w:rsidR="00191F17" w:rsidRPr="00191F17" w:rsidRDefault="00191F17" w:rsidP="00191F17">
            <w:pPr>
              <w:spacing w:after="0"/>
              <w:ind w:firstLine="567"/>
              <w:jc w:val="both"/>
              <w:rPr>
                <w:rFonts w:ascii="Arial" w:hAnsi="Arial" w:cs="Arial"/>
                <w:sz w:val="24"/>
                <w:szCs w:val="24"/>
              </w:rPr>
            </w:pPr>
          </w:p>
          <w:p w14:paraId="597E9F6C" w14:textId="77777777" w:rsidR="0055088C" w:rsidRDefault="0055088C" w:rsidP="00191F17">
            <w:pPr>
              <w:spacing w:after="0"/>
              <w:jc w:val="both"/>
              <w:rPr>
                <w:rFonts w:ascii="Arial" w:hAnsi="Arial" w:cs="Arial"/>
                <w:sz w:val="24"/>
                <w:szCs w:val="24"/>
              </w:rPr>
            </w:pPr>
          </w:p>
          <w:p w14:paraId="1285576A" w14:textId="4C9DB6E7" w:rsidR="00191F17" w:rsidRPr="00191F17" w:rsidRDefault="00191F17" w:rsidP="00191F17">
            <w:pPr>
              <w:spacing w:after="0"/>
              <w:jc w:val="both"/>
              <w:rPr>
                <w:rFonts w:ascii="Arial" w:hAnsi="Arial" w:cs="Arial"/>
                <w:sz w:val="24"/>
                <w:szCs w:val="24"/>
              </w:rPr>
            </w:pPr>
            <w:r w:rsidRPr="00191F17">
              <w:rPr>
                <w:rFonts w:ascii="Arial" w:hAnsi="Arial" w:cs="Arial"/>
                <w:sz w:val="24"/>
                <w:szCs w:val="24"/>
              </w:rPr>
              <w:t xml:space="preserve">Глава </w:t>
            </w:r>
            <w:proofErr w:type="spellStart"/>
            <w:r w:rsidRPr="00191F17">
              <w:rPr>
                <w:rFonts w:ascii="Arial" w:hAnsi="Arial" w:cs="Arial"/>
                <w:sz w:val="24"/>
                <w:szCs w:val="24"/>
              </w:rPr>
              <w:t>Карагинского</w:t>
            </w:r>
            <w:proofErr w:type="spellEnd"/>
          </w:p>
          <w:p w14:paraId="35FFC6A4" w14:textId="3CDDEFE2" w:rsidR="00191F17" w:rsidRPr="00191F17" w:rsidRDefault="00191F17" w:rsidP="00191F17">
            <w:pPr>
              <w:pStyle w:val="a3"/>
              <w:tabs>
                <w:tab w:val="left" w:pos="0"/>
                <w:tab w:val="left" w:pos="567"/>
              </w:tabs>
              <w:ind w:left="0"/>
              <w:jc w:val="both"/>
              <w:rPr>
                <w:rFonts w:ascii="Arial" w:hAnsi="Arial" w:cs="Arial"/>
                <w:i/>
              </w:rPr>
            </w:pPr>
            <w:r w:rsidRPr="00191F17">
              <w:rPr>
                <w:rFonts w:ascii="Arial" w:hAnsi="Arial" w:cs="Arial"/>
              </w:rPr>
              <w:t>муниципального района</w:t>
            </w:r>
            <w:r w:rsidRPr="00191F17">
              <w:rPr>
                <w:rFonts w:ascii="Arial" w:hAnsi="Arial" w:cs="Arial"/>
              </w:rPr>
              <w:tab/>
            </w:r>
            <w:r w:rsidRPr="00191F17">
              <w:rPr>
                <w:rFonts w:ascii="Arial" w:hAnsi="Arial" w:cs="Arial"/>
              </w:rPr>
              <w:tab/>
            </w:r>
            <w:r w:rsidRPr="00191F17">
              <w:rPr>
                <w:rFonts w:ascii="Arial" w:hAnsi="Arial" w:cs="Arial"/>
              </w:rPr>
              <w:tab/>
            </w:r>
            <w:r w:rsidRPr="00191F17">
              <w:rPr>
                <w:rFonts w:ascii="Arial" w:hAnsi="Arial" w:cs="Arial"/>
              </w:rPr>
              <w:tab/>
              <w:t xml:space="preserve">                   </w:t>
            </w:r>
            <w:r w:rsidR="00232EBE">
              <w:rPr>
                <w:rFonts w:ascii="Arial" w:hAnsi="Arial" w:cs="Arial"/>
              </w:rPr>
              <w:t xml:space="preserve">     </w:t>
            </w:r>
            <w:r w:rsidRPr="00191F17">
              <w:rPr>
                <w:rFonts w:ascii="Arial" w:hAnsi="Arial" w:cs="Arial"/>
              </w:rPr>
              <w:t xml:space="preserve">                В.Н. Гаврилов</w:t>
            </w:r>
          </w:p>
        </w:tc>
      </w:tr>
    </w:tbl>
    <w:p w14:paraId="2FDE04EF" w14:textId="28CED5BE" w:rsidR="00824ADC" w:rsidRDefault="00824ADC" w:rsidP="00191F17">
      <w:pPr>
        <w:spacing w:after="0"/>
        <w:jc w:val="both"/>
        <w:rPr>
          <w:rFonts w:ascii="Arial" w:hAnsi="Arial" w:cs="Arial"/>
          <w:sz w:val="24"/>
          <w:szCs w:val="24"/>
        </w:rPr>
      </w:pPr>
    </w:p>
    <w:p w14:paraId="21EA93CC" w14:textId="3F34AE4F" w:rsidR="00A81C0D" w:rsidRPr="00A81C0D" w:rsidRDefault="00A81C0D" w:rsidP="00A81C0D">
      <w:pPr>
        <w:rPr>
          <w:rFonts w:ascii="Arial" w:hAnsi="Arial" w:cs="Arial"/>
          <w:sz w:val="24"/>
          <w:szCs w:val="24"/>
        </w:rPr>
      </w:pPr>
    </w:p>
    <w:p w14:paraId="630FE530" w14:textId="73D85021" w:rsidR="00A81C0D" w:rsidRPr="00A81C0D" w:rsidRDefault="00A81C0D" w:rsidP="00A81C0D">
      <w:pPr>
        <w:rPr>
          <w:rFonts w:ascii="Arial" w:hAnsi="Arial" w:cs="Arial"/>
          <w:sz w:val="24"/>
          <w:szCs w:val="24"/>
        </w:rPr>
      </w:pPr>
    </w:p>
    <w:p w14:paraId="4C86FF31" w14:textId="71F8E8B8" w:rsidR="00A81C0D" w:rsidRPr="00A81C0D" w:rsidRDefault="00A81C0D" w:rsidP="00A81C0D">
      <w:pPr>
        <w:rPr>
          <w:rFonts w:ascii="Arial" w:hAnsi="Arial" w:cs="Arial"/>
          <w:sz w:val="24"/>
          <w:szCs w:val="24"/>
        </w:rPr>
      </w:pPr>
    </w:p>
    <w:p w14:paraId="7504C696" w14:textId="5343707C" w:rsidR="00A81C0D" w:rsidRPr="00A81C0D" w:rsidRDefault="00A81C0D" w:rsidP="00A81C0D">
      <w:pPr>
        <w:rPr>
          <w:rFonts w:ascii="Arial" w:hAnsi="Arial" w:cs="Arial"/>
          <w:sz w:val="24"/>
          <w:szCs w:val="24"/>
        </w:rPr>
      </w:pPr>
    </w:p>
    <w:p w14:paraId="5D3F38F6" w14:textId="5D790F21" w:rsidR="00A81C0D" w:rsidRPr="00A81C0D" w:rsidRDefault="00A81C0D" w:rsidP="00A81C0D">
      <w:pPr>
        <w:rPr>
          <w:rFonts w:ascii="Arial" w:hAnsi="Arial" w:cs="Arial"/>
          <w:sz w:val="24"/>
          <w:szCs w:val="24"/>
        </w:rPr>
      </w:pPr>
    </w:p>
    <w:p w14:paraId="0846560F" w14:textId="0D60349A" w:rsidR="00A81C0D" w:rsidRPr="00A81C0D" w:rsidRDefault="00A81C0D" w:rsidP="00A81C0D">
      <w:pPr>
        <w:rPr>
          <w:rFonts w:ascii="Arial" w:hAnsi="Arial" w:cs="Arial"/>
          <w:sz w:val="24"/>
          <w:szCs w:val="24"/>
        </w:rPr>
      </w:pPr>
    </w:p>
    <w:p w14:paraId="3ECE9F6F" w14:textId="17C7349A" w:rsidR="00A81C0D" w:rsidRPr="00A81C0D" w:rsidRDefault="00A81C0D" w:rsidP="00A81C0D">
      <w:pPr>
        <w:rPr>
          <w:rFonts w:ascii="Arial" w:hAnsi="Arial" w:cs="Arial"/>
          <w:sz w:val="24"/>
          <w:szCs w:val="24"/>
        </w:rPr>
      </w:pPr>
    </w:p>
    <w:p w14:paraId="5039B22A" w14:textId="5074D444" w:rsidR="00A81C0D" w:rsidRPr="00A81C0D" w:rsidRDefault="00A81C0D" w:rsidP="00A81C0D">
      <w:pPr>
        <w:rPr>
          <w:rFonts w:ascii="Arial" w:hAnsi="Arial" w:cs="Arial"/>
          <w:sz w:val="24"/>
          <w:szCs w:val="24"/>
        </w:rPr>
      </w:pPr>
    </w:p>
    <w:p w14:paraId="2D001AD5" w14:textId="781226F5" w:rsidR="00A81C0D" w:rsidRPr="00A81C0D" w:rsidRDefault="00A81C0D" w:rsidP="00A81C0D">
      <w:pPr>
        <w:rPr>
          <w:rFonts w:ascii="Arial" w:hAnsi="Arial" w:cs="Arial"/>
          <w:sz w:val="24"/>
          <w:szCs w:val="24"/>
        </w:rPr>
      </w:pPr>
    </w:p>
    <w:p w14:paraId="6B6D6D14" w14:textId="5FFE7DA4" w:rsidR="00A81C0D" w:rsidRPr="00A81C0D" w:rsidRDefault="00A81C0D" w:rsidP="00A81C0D">
      <w:pPr>
        <w:rPr>
          <w:rFonts w:ascii="Arial" w:hAnsi="Arial" w:cs="Arial"/>
          <w:sz w:val="24"/>
          <w:szCs w:val="24"/>
        </w:rPr>
      </w:pPr>
    </w:p>
    <w:p w14:paraId="4126F3A4" w14:textId="0E5DA61C" w:rsidR="00A81C0D" w:rsidRPr="00A81C0D" w:rsidRDefault="00A81C0D" w:rsidP="00A81C0D">
      <w:pPr>
        <w:rPr>
          <w:rFonts w:ascii="Arial" w:hAnsi="Arial" w:cs="Arial"/>
          <w:sz w:val="24"/>
          <w:szCs w:val="24"/>
        </w:rPr>
      </w:pPr>
    </w:p>
    <w:p w14:paraId="39BA373F" w14:textId="37E632C5" w:rsidR="00A81C0D" w:rsidRPr="00A81C0D" w:rsidRDefault="00A81C0D" w:rsidP="00A81C0D">
      <w:pPr>
        <w:rPr>
          <w:rFonts w:ascii="Arial" w:hAnsi="Arial" w:cs="Arial"/>
          <w:sz w:val="24"/>
          <w:szCs w:val="24"/>
        </w:rPr>
      </w:pPr>
    </w:p>
    <w:p w14:paraId="153682F7" w14:textId="674AF793" w:rsidR="00A81C0D" w:rsidRPr="00A81C0D" w:rsidRDefault="00A81C0D" w:rsidP="00A81C0D">
      <w:pPr>
        <w:rPr>
          <w:rFonts w:ascii="Arial" w:hAnsi="Arial" w:cs="Arial"/>
          <w:sz w:val="24"/>
          <w:szCs w:val="24"/>
        </w:rPr>
      </w:pPr>
    </w:p>
    <w:p w14:paraId="4208A4EF" w14:textId="60AC3931" w:rsidR="00A81C0D" w:rsidRPr="00A81C0D" w:rsidRDefault="00A81C0D" w:rsidP="00A81C0D">
      <w:pPr>
        <w:rPr>
          <w:rFonts w:ascii="Arial" w:hAnsi="Arial" w:cs="Arial"/>
          <w:sz w:val="24"/>
          <w:szCs w:val="24"/>
        </w:rPr>
      </w:pPr>
    </w:p>
    <w:p w14:paraId="4A1AFADF" w14:textId="08171056" w:rsidR="00A81C0D" w:rsidRPr="00A81C0D" w:rsidRDefault="00A81C0D" w:rsidP="00A81C0D">
      <w:pPr>
        <w:rPr>
          <w:rFonts w:ascii="Arial" w:hAnsi="Arial" w:cs="Arial"/>
          <w:sz w:val="24"/>
          <w:szCs w:val="24"/>
        </w:rPr>
      </w:pPr>
    </w:p>
    <w:p w14:paraId="77DA661E" w14:textId="108C738E" w:rsidR="00A81C0D" w:rsidRPr="00A81C0D" w:rsidRDefault="00A81C0D" w:rsidP="00A81C0D">
      <w:pPr>
        <w:rPr>
          <w:rFonts w:ascii="Arial" w:hAnsi="Arial" w:cs="Arial"/>
          <w:sz w:val="24"/>
          <w:szCs w:val="24"/>
        </w:rPr>
      </w:pPr>
    </w:p>
    <w:p w14:paraId="7739BC5D" w14:textId="7CFC3B4F" w:rsidR="00A81C0D" w:rsidRDefault="00A81C0D" w:rsidP="00A81C0D">
      <w:pPr>
        <w:rPr>
          <w:rFonts w:ascii="Arial" w:hAnsi="Arial" w:cs="Arial"/>
          <w:sz w:val="24"/>
          <w:szCs w:val="24"/>
        </w:rPr>
      </w:pPr>
    </w:p>
    <w:p w14:paraId="737C4BE5" w14:textId="625FF171" w:rsidR="00A81C0D" w:rsidRDefault="00A81C0D" w:rsidP="00A81C0D">
      <w:pPr>
        <w:tabs>
          <w:tab w:val="left" w:pos="945"/>
        </w:tabs>
        <w:rPr>
          <w:rFonts w:ascii="Arial" w:hAnsi="Arial" w:cs="Arial"/>
          <w:sz w:val="24"/>
          <w:szCs w:val="24"/>
        </w:rPr>
      </w:pPr>
      <w:r>
        <w:rPr>
          <w:rFonts w:ascii="Arial" w:hAnsi="Arial" w:cs="Arial"/>
          <w:sz w:val="24"/>
          <w:szCs w:val="24"/>
        </w:rPr>
        <w:tab/>
      </w:r>
    </w:p>
    <w:p w14:paraId="74FA5A7D" w14:textId="77777777" w:rsidR="00A81C0D" w:rsidRDefault="00A81C0D" w:rsidP="00A81C0D">
      <w:pPr>
        <w:spacing w:after="0"/>
        <w:jc w:val="center"/>
        <w:rPr>
          <w:b/>
          <w:noProof/>
          <w:sz w:val="28"/>
          <w:szCs w:val="28"/>
        </w:rPr>
      </w:pPr>
      <w:r w:rsidRPr="00744A67">
        <w:rPr>
          <w:b/>
          <w:noProof/>
          <w:sz w:val="28"/>
          <w:szCs w:val="28"/>
        </w:rPr>
        <w:lastRenderedPageBreak/>
        <w:drawing>
          <wp:inline distT="0" distB="0" distL="0" distR="0" wp14:anchorId="54F925DA" wp14:editId="752DF056">
            <wp:extent cx="4953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40000"/>
                      <a:grayscl/>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14:paraId="436E5124" w14:textId="77777777" w:rsidR="00A81C0D" w:rsidRDefault="00A81C0D" w:rsidP="00A81C0D">
      <w:pPr>
        <w:spacing w:after="0"/>
        <w:jc w:val="center"/>
        <w:rPr>
          <w:b/>
          <w:sz w:val="28"/>
          <w:szCs w:val="28"/>
        </w:rPr>
      </w:pPr>
    </w:p>
    <w:p w14:paraId="7A2BA2EC" w14:textId="77777777" w:rsidR="00A81C0D" w:rsidRPr="00DF276E" w:rsidRDefault="00A81C0D" w:rsidP="00A81C0D">
      <w:pPr>
        <w:spacing w:after="0"/>
        <w:jc w:val="center"/>
        <w:rPr>
          <w:rFonts w:ascii="Arial" w:hAnsi="Arial" w:cs="Arial"/>
          <w:b/>
          <w:sz w:val="32"/>
          <w:szCs w:val="32"/>
        </w:rPr>
      </w:pPr>
      <w:r w:rsidRPr="00DF276E">
        <w:rPr>
          <w:rFonts w:ascii="Arial" w:hAnsi="Arial" w:cs="Arial"/>
          <w:b/>
          <w:sz w:val="32"/>
          <w:szCs w:val="32"/>
        </w:rPr>
        <w:t xml:space="preserve">СОВЕТ ДЕПУТАТОВ </w:t>
      </w:r>
    </w:p>
    <w:p w14:paraId="7716378F" w14:textId="77777777" w:rsidR="00A81C0D" w:rsidRPr="00DF276E" w:rsidRDefault="00A81C0D" w:rsidP="00A81C0D">
      <w:pPr>
        <w:spacing w:after="0"/>
        <w:jc w:val="center"/>
        <w:rPr>
          <w:rFonts w:ascii="Arial" w:hAnsi="Arial" w:cs="Arial"/>
          <w:b/>
          <w:sz w:val="32"/>
          <w:szCs w:val="32"/>
        </w:rPr>
      </w:pPr>
      <w:r w:rsidRPr="00DF276E">
        <w:rPr>
          <w:rFonts w:ascii="Arial" w:hAnsi="Arial" w:cs="Arial"/>
          <w:b/>
          <w:sz w:val="32"/>
          <w:szCs w:val="32"/>
        </w:rPr>
        <w:t>КАРАГИНСКОГО МУНИЦИПАЛЬНОГО РАЙОНА</w:t>
      </w:r>
    </w:p>
    <w:p w14:paraId="2A5E64A8" w14:textId="77777777" w:rsidR="00A81C0D" w:rsidRDefault="00A81C0D" w:rsidP="00A81C0D">
      <w:pPr>
        <w:spacing w:after="0"/>
        <w:jc w:val="center"/>
        <w:rPr>
          <w:rFonts w:ascii="Arial" w:hAnsi="Arial" w:cs="Arial"/>
          <w:b/>
          <w:sz w:val="32"/>
          <w:szCs w:val="32"/>
        </w:rPr>
      </w:pPr>
      <w:r>
        <w:rPr>
          <w:rFonts w:ascii="Arial" w:hAnsi="Arial" w:cs="Arial"/>
          <w:b/>
          <w:sz w:val="32"/>
          <w:szCs w:val="32"/>
        </w:rPr>
        <w:t>КАМЧАТСКОГО КРАЯ</w:t>
      </w:r>
    </w:p>
    <w:p w14:paraId="024856AE" w14:textId="77777777" w:rsidR="00A81C0D" w:rsidRPr="00DF276E" w:rsidRDefault="00A81C0D" w:rsidP="00A81C0D">
      <w:pPr>
        <w:spacing w:after="0"/>
        <w:jc w:val="center"/>
        <w:rPr>
          <w:rFonts w:ascii="Arial" w:hAnsi="Arial" w:cs="Arial"/>
          <w:b/>
          <w:sz w:val="32"/>
          <w:szCs w:val="32"/>
        </w:rPr>
      </w:pPr>
    </w:p>
    <w:p w14:paraId="2C31F5ED" w14:textId="77777777" w:rsidR="00A81C0D" w:rsidRPr="00DF276E" w:rsidRDefault="00A81C0D" w:rsidP="00A81C0D">
      <w:pPr>
        <w:spacing w:after="0"/>
        <w:jc w:val="center"/>
        <w:rPr>
          <w:rFonts w:ascii="Arial" w:hAnsi="Arial" w:cs="Arial"/>
          <w:b/>
          <w:sz w:val="32"/>
          <w:szCs w:val="32"/>
        </w:rPr>
      </w:pPr>
      <w:r w:rsidRPr="00DF276E">
        <w:rPr>
          <w:rFonts w:ascii="Arial" w:hAnsi="Arial" w:cs="Arial"/>
          <w:b/>
          <w:sz w:val="32"/>
          <w:szCs w:val="32"/>
        </w:rPr>
        <w:t>РЕШЕНИЕ</w:t>
      </w:r>
    </w:p>
    <w:p w14:paraId="13B45F18" w14:textId="77777777" w:rsidR="00A81C0D" w:rsidRPr="00DF276E" w:rsidRDefault="00A81C0D" w:rsidP="00A81C0D">
      <w:pPr>
        <w:spacing w:after="0"/>
        <w:jc w:val="center"/>
        <w:rPr>
          <w:rFonts w:ascii="Arial" w:hAnsi="Arial" w:cs="Arial"/>
          <w:sz w:val="32"/>
          <w:szCs w:val="32"/>
        </w:rPr>
      </w:pPr>
    </w:p>
    <w:p w14:paraId="09B0C59B" w14:textId="77777777" w:rsidR="00A81C0D" w:rsidRPr="00DF276E" w:rsidRDefault="00A81C0D" w:rsidP="00A81C0D">
      <w:pPr>
        <w:spacing w:after="0"/>
        <w:jc w:val="center"/>
        <w:rPr>
          <w:rFonts w:ascii="Arial" w:hAnsi="Arial" w:cs="Arial"/>
          <w:sz w:val="32"/>
          <w:szCs w:val="32"/>
        </w:rPr>
      </w:pPr>
      <w:r w:rsidRPr="00DF276E">
        <w:rPr>
          <w:rFonts w:ascii="Arial" w:hAnsi="Arial" w:cs="Arial"/>
          <w:sz w:val="32"/>
          <w:szCs w:val="32"/>
        </w:rPr>
        <w:t xml:space="preserve">«15» ноября 2023 года № 68 </w:t>
      </w:r>
    </w:p>
    <w:p w14:paraId="5D999363" w14:textId="77777777" w:rsidR="00A81C0D" w:rsidRPr="00DF276E" w:rsidRDefault="00A81C0D" w:rsidP="00A81C0D">
      <w:pPr>
        <w:spacing w:after="0"/>
        <w:jc w:val="center"/>
        <w:rPr>
          <w:rFonts w:ascii="Arial" w:hAnsi="Arial" w:cs="Arial"/>
          <w:sz w:val="32"/>
          <w:szCs w:val="32"/>
        </w:rPr>
      </w:pPr>
    </w:p>
    <w:p w14:paraId="67B83320" w14:textId="77777777" w:rsidR="00A81C0D" w:rsidRDefault="00A81C0D" w:rsidP="00A81C0D">
      <w:pPr>
        <w:autoSpaceDE w:val="0"/>
        <w:autoSpaceDN w:val="0"/>
        <w:adjustRightInd w:val="0"/>
        <w:spacing w:after="0" w:line="240" w:lineRule="auto"/>
        <w:jc w:val="center"/>
        <w:rPr>
          <w:rFonts w:ascii="Arial" w:hAnsi="Arial" w:cs="Arial"/>
          <w:b/>
          <w:bCs/>
          <w:spacing w:val="-4"/>
          <w:sz w:val="32"/>
          <w:szCs w:val="32"/>
        </w:rPr>
      </w:pPr>
      <w:r w:rsidRPr="00DF276E">
        <w:rPr>
          <w:rFonts w:ascii="Arial" w:hAnsi="Arial" w:cs="Arial"/>
          <w:b/>
          <w:sz w:val="32"/>
          <w:szCs w:val="32"/>
        </w:rPr>
        <w:t xml:space="preserve">Об утверждении </w:t>
      </w:r>
      <w:r w:rsidRPr="00DF276E">
        <w:rPr>
          <w:rFonts w:ascii="Arial" w:hAnsi="Arial" w:cs="Arial"/>
          <w:b/>
          <w:bCs/>
          <w:spacing w:val="-4"/>
          <w:sz w:val="32"/>
          <w:szCs w:val="32"/>
        </w:rPr>
        <w:t xml:space="preserve">Положения о муниципальном земельном контроле на территории </w:t>
      </w:r>
      <w:proofErr w:type="spellStart"/>
      <w:r w:rsidRPr="00DF276E">
        <w:rPr>
          <w:rFonts w:ascii="Arial" w:hAnsi="Arial" w:cs="Arial"/>
          <w:b/>
          <w:bCs/>
          <w:spacing w:val="-4"/>
          <w:sz w:val="32"/>
          <w:szCs w:val="32"/>
        </w:rPr>
        <w:t>Карагинского</w:t>
      </w:r>
      <w:proofErr w:type="spellEnd"/>
      <w:r w:rsidRPr="00DF276E">
        <w:rPr>
          <w:rFonts w:ascii="Arial" w:hAnsi="Arial" w:cs="Arial"/>
          <w:b/>
          <w:bCs/>
          <w:spacing w:val="-4"/>
          <w:sz w:val="32"/>
          <w:szCs w:val="32"/>
        </w:rPr>
        <w:t xml:space="preserve"> муниципального района</w:t>
      </w:r>
    </w:p>
    <w:p w14:paraId="208E3DA0" w14:textId="77777777" w:rsidR="00A81C0D" w:rsidRDefault="00A81C0D" w:rsidP="00A81C0D">
      <w:pPr>
        <w:autoSpaceDE w:val="0"/>
        <w:autoSpaceDN w:val="0"/>
        <w:adjustRightInd w:val="0"/>
        <w:spacing w:after="0" w:line="240" w:lineRule="auto"/>
        <w:jc w:val="center"/>
        <w:rPr>
          <w:rFonts w:ascii="Arial" w:hAnsi="Arial" w:cs="Arial"/>
          <w:b/>
          <w:bCs/>
          <w:spacing w:val="-4"/>
          <w:sz w:val="32"/>
          <w:szCs w:val="32"/>
        </w:rPr>
      </w:pPr>
    </w:p>
    <w:p w14:paraId="0BDEE54A" w14:textId="77777777" w:rsidR="00A81C0D" w:rsidRPr="00A81C0D" w:rsidRDefault="00A81C0D" w:rsidP="00A81C0D">
      <w:pPr>
        <w:autoSpaceDE w:val="0"/>
        <w:autoSpaceDN w:val="0"/>
        <w:adjustRightInd w:val="0"/>
        <w:spacing w:after="0" w:line="240" w:lineRule="auto"/>
        <w:jc w:val="center"/>
        <w:rPr>
          <w:rFonts w:ascii="Arial" w:hAnsi="Arial" w:cs="Arial"/>
          <w:sz w:val="24"/>
          <w:szCs w:val="24"/>
        </w:rPr>
      </w:pPr>
      <w:r w:rsidRPr="00A81C0D">
        <w:rPr>
          <w:rFonts w:ascii="Arial" w:hAnsi="Arial" w:cs="Arial"/>
          <w:spacing w:val="-4"/>
          <w:sz w:val="24"/>
          <w:szCs w:val="24"/>
        </w:rPr>
        <w:t xml:space="preserve">(в редакции решений Совета депутатов </w:t>
      </w:r>
      <w:proofErr w:type="spellStart"/>
      <w:r w:rsidRPr="00A81C0D">
        <w:rPr>
          <w:rFonts w:ascii="Arial" w:hAnsi="Arial" w:cs="Arial"/>
          <w:spacing w:val="-4"/>
          <w:sz w:val="24"/>
          <w:szCs w:val="24"/>
        </w:rPr>
        <w:t>Карагинского</w:t>
      </w:r>
      <w:proofErr w:type="spellEnd"/>
      <w:r w:rsidRPr="00A81C0D">
        <w:rPr>
          <w:rFonts w:ascii="Arial" w:hAnsi="Arial" w:cs="Arial"/>
          <w:spacing w:val="-4"/>
          <w:sz w:val="24"/>
          <w:szCs w:val="24"/>
        </w:rPr>
        <w:t xml:space="preserve"> муниципального района Камчатского края от 26.12.2023 № 75, от 10.10.2024 № 97)</w:t>
      </w:r>
    </w:p>
    <w:p w14:paraId="010F0A46" w14:textId="77777777" w:rsidR="00A81C0D" w:rsidRPr="00DF276E" w:rsidRDefault="00A81C0D" w:rsidP="00A81C0D">
      <w:pPr>
        <w:spacing w:after="0" w:line="240" w:lineRule="auto"/>
        <w:jc w:val="center"/>
        <w:rPr>
          <w:rFonts w:ascii="Arial" w:hAnsi="Arial" w:cs="Arial"/>
        </w:rPr>
      </w:pPr>
    </w:p>
    <w:p w14:paraId="3909D05C" w14:textId="77777777" w:rsidR="00A81C0D" w:rsidRPr="00DF276E" w:rsidRDefault="00A81C0D" w:rsidP="00A81C0D">
      <w:pPr>
        <w:spacing w:after="0" w:line="240" w:lineRule="auto"/>
        <w:jc w:val="center"/>
        <w:rPr>
          <w:rFonts w:ascii="Arial" w:hAnsi="Arial" w:cs="Arial"/>
          <w:i/>
        </w:rPr>
      </w:pPr>
      <w:r w:rsidRPr="00DF276E">
        <w:rPr>
          <w:rFonts w:ascii="Arial" w:hAnsi="Arial" w:cs="Arial"/>
          <w:i/>
        </w:rPr>
        <w:t xml:space="preserve">Принято решением Совета депутатов </w:t>
      </w:r>
    </w:p>
    <w:p w14:paraId="488B245A" w14:textId="77777777" w:rsidR="00A81C0D" w:rsidRPr="00DF276E" w:rsidRDefault="00A81C0D" w:rsidP="00A81C0D">
      <w:pPr>
        <w:spacing w:after="0" w:line="240" w:lineRule="auto"/>
        <w:jc w:val="center"/>
        <w:rPr>
          <w:rFonts w:ascii="Arial" w:hAnsi="Arial" w:cs="Arial"/>
          <w:i/>
        </w:rPr>
      </w:pPr>
      <w:proofErr w:type="spellStart"/>
      <w:r w:rsidRPr="00DF276E">
        <w:rPr>
          <w:rFonts w:ascii="Arial" w:hAnsi="Arial" w:cs="Arial"/>
          <w:i/>
        </w:rPr>
        <w:t>Карагинского</w:t>
      </w:r>
      <w:proofErr w:type="spellEnd"/>
      <w:r w:rsidRPr="00DF276E">
        <w:rPr>
          <w:rFonts w:ascii="Arial" w:hAnsi="Arial" w:cs="Arial"/>
          <w:i/>
        </w:rPr>
        <w:t xml:space="preserve"> муниципального района</w:t>
      </w:r>
    </w:p>
    <w:p w14:paraId="1CFE6837" w14:textId="77777777" w:rsidR="00A81C0D" w:rsidRPr="00DF276E" w:rsidRDefault="00A81C0D" w:rsidP="00A81C0D">
      <w:pPr>
        <w:spacing w:after="0" w:line="240" w:lineRule="auto"/>
        <w:jc w:val="center"/>
        <w:rPr>
          <w:rFonts w:ascii="Arial" w:hAnsi="Arial" w:cs="Arial"/>
          <w:i/>
        </w:rPr>
      </w:pPr>
      <w:r w:rsidRPr="00DF276E">
        <w:rPr>
          <w:rFonts w:ascii="Arial" w:hAnsi="Arial" w:cs="Arial"/>
          <w:i/>
        </w:rPr>
        <w:t>«15» ноября 2023 года № 93</w:t>
      </w:r>
    </w:p>
    <w:p w14:paraId="66F0BF73" w14:textId="77777777" w:rsidR="00A81C0D" w:rsidRPr="00DF276E" w:rsidRDefault="00A81C0D" w:rsidP="00A81C0D">
      <w:pPr>
        <w:spacing w:after="0" w:line="240" w:lineRule="auto"/>
        <w:rPr>
          <w:rFonts w:ascii="Arial" w:hAnsi="Arial" w:cs="Arial"/>
        </w:rPr>
      </w:pPr>
    </w:p>
    <w:p w14:paraId="3CED84D5" w14:textId="77777777" w:rsidR="00A81C0D" w:rsidRPr="00DF276E" w:rsidRDefault="00A81C0D" w:rsidP="00A81C0D">
      <w:pPr>
        <w:spacing w:after="0" w:line="240" w:lineRule="auto"/>
        <w:rPr>
          <w:rFonts w:ascii="Arial" w:hAnsi="Arial" w:cs="Arial"/>
        </w:rPr>
      </w:pPr>
    </w:p>
    <w:p w14:paraId="490C531B" w14:textId="77777777" w:rsidR="00A81C0D" w:rsidRPr="00A81C0D" w:rsidRDefault="00A81C0D" w:rsidP="00A81C0D">
      <w:pPr>
        <w:autoSpaceDE w:val="0"/>
        <w:autoSpaceDN w:val="0"/>
        <w:adjustRightInd w:val="0"/>
        <w:spacing w:after="0" w:line="240" w:lineRule="auto"/>
        <w:ind w:firstLine="851"/>
        <w:jc w:val="both"/>
        <w:rPr>
          <w:rFonts w:ascii="Arial" w:hAnsi="Arial" w:cs="Arial"/>
          <w:b/>
          <w:sz w:val="24"/>
          <w:szCs w:val="24"/>
        </w:rPr>
      </w:pPr>
      <w:r w:rsidRPr="00A81C0D">
        <w:rPr>
          <w:rFonts w:ascii="Arial" w:hAnsi="Arial" w:cs="Arial"/>
          <w:sz w:val="24"/>
          <w:szCs w:val="24"/>
        </w:rPr>
        <w:t xml:space="preserve">1. Утвердить Положение о муниципальном </w:t>
      </w:r>
      <w:r w:rsidRPr="00A81C0D">
        <w:rPr>
          <w:rFonts w:ascii="Arial" w:hAnsi="Arial" w:cs="Arial"/>
          <w:bCs/>
          <w:spacing w:val="-4"/>
          <w:sz w:val="24"/>
          <w:szCs w:val="24"/>
        </w:rPr>
        <w:t xml:space="preserve">земельном контроле на территории </w:t>
      </w:r>
      <w:proofErr w:type="spellStart"/>
      <w:r w:rsidRPr="00A81C0D">
        <w:rPr>
          <w:rFonts w:ascii="Arial" w:hAnsi="Arial" w:cs="Arial"/>
          <w:bCs/>
          <w:spacing w:val="-4"/>
          <w:sz w:val="24"/>
          <w:szCs w:val="24"/>
        </w:rPr>
        <w:t>Карагинского</w:t>
      </w:r>
      <w:proofErr w:type="spellEnd"/>
      <w:r w:rsidRPr="00A81C0D">
        <w:rPr>
          <w:rFonts w:ascii="Arial" w:hAnsi="Arial" w:cs="Arial"/>
          <w:bCs/>
          <w:spacing w:val="-4"/>
          <w:sz w:val="24"/>
          <w:szCs w:val="24"/>
        </w:rPr>
        <w:t xml:space="preserve"> муниципального района</w:t>
      </w:r>
      <w:r w:rsidRPr="00A81C0D">
        <w:rPr>
          <w:rFonts w:ascii="Arial" w:hAnsi="Arial" w:cs="Arial"/>
          <w:sz w:val="24"/>
          <w:szCs w:val="24"/>
        </w:rPr>
        <w:t xml:space="preserve"> согласно приложению к настоящему решению.</w:t>
      </w:r>
      <w:r w:rsidRPr="00A81C0D">
        <w:rPr>
          <w:rFonts w:ascii="Arial" w:hAnsi="Arial" w:cs="Arial"/>
          <w:b/>
          <w:sz w:val="24"/>
          <w:szCs w:val="24"/>
        </w:rPr>
        <w:t xml:space="preserve"> </w:t>
      </w:r>
    </w:p>
    <w:p w14:paraId="78DD17BC" w14:textId="77777777" w:rsidR="00A81C0D" w:rsidRPr="00A81C0D" w:rsidRDefault="00A81C0D" w:rsidP="00A81C0D">
      <w:pPr>
        <w:autoSpaceDE w:val="0"/>
        <w:autoSpaceDN w:val="0"/>
        <w:adjustRightInd w:val="0"/>
        <w:spacing w:after="0" w:line="240" w:lineRule="auto"/>
        <w:ind w:firstLine="851"/>
        <w:jc w:val="both"/>
        <w:rPr>
          <w:rFonts w:ascii="Arial" w:hAnsi="Arial" w:cs="Arial"/>
          <w:b/>
          <w:sz w:val="24"/>
          <w:szCs w:val="24"/>
        </w:rPr>
      </w:pPr>
    </w:p>
    <w:p w14:paraId="54E47AD6" w14:textId="77777777" w:rsidR="00A81C0D" w:rsidRPr="00A81C0D" w:rsidRDefault="00A81C0D" w:rsidP="00A81C0D">
      <w:pPr>
        <w:suppressAutoHyphens/>
        <w:spacing w:after="0" w:line="240" w:lineRule="auto"/>
        <w:ind w:firstLine="851"/>
        <w:jc w:val="both"/>
        <w:outlineLvl w:val="0"/>
        <w:rPr>
          <w:rFonts w:ascii="Arial" w:hAnsi="Arial" w:cs="Arial"/>
          <w:sz w:val="24"/>
          <w:szCs w:val="24"/>
          <w:shd w:val="clear" w:color="auto" w:fill="FFFFDD"/>
        </w:rPr>
      </w:pPr>
      <w:r w:rsidRPr="00A81C0D">
        <w:rPr>
          <w:rFonts w:ascii="Arial" w:hAnsi="Arial" w:cs="Arial"/>
          <w:sz w:val="24"/>
          <w:szCs w:val="24"/>
        </w:rPr>
        <w:t>2.</w:t>
      </w:r>
      <w:r w:rsidRPr="00A81C0D">
        <w:rPr>
          <w:rFonts w:ascii="Arial" w:hAnsi="Arial" w:cs="Arial"/>
          <w:b/>
          <w:sz w:val="24"/>
          <w:szCs w:val="24"/>
        </w:rPr>
        <w:t xml:space="preserve"> </w:t>
      </w:r>
      <w:r w:rsidRPr="00A81C0D">
        <w:rPr>
          <w:rFonts w:ascii="Arial" w:hAnsi="Arial" w:cs="Arial"/>
          <w:sz w:val="24"/>
          <w:szCs w:val="24"/>
        </w:rPr>
        <w:t xml:space="preserve">Признать утратившим силу решения Совета депутатов </w:t>
      </w:r>
      <w:proofErr w:type="spellStart"/>
      <w:r w:rsidRPr="00A81C0D">
        <w:rPr>
          <w:rFonts w:ascii="Arial" w:hAnsi="Arial" w:cs="Arial"/>
          <w:sz w:val="24"/>
          <w:szCs w:val="24"/>
        </w:rPr>
        <w:t>Карагинского</w:t>
      </w:r>
      <w:proofErr w:type="spellEnd"/>
      <w:r w:rsidRPr="00A81C0D">
        <w:rPr>
          <w:rFonts w:ascii="Arial" w:hAnsi="Arial" w:cs="Arial"/>
          <w:sz w:val="24"/>
          <w:szCs w:val="24"/>
        </w:rPr>
        <w:t xml:space="preserve"> муниципального района от 07.10.2021 № 115 «Об утверждении Положения о муниципальном земельном контроле» и от 18.07.2023 № 47 «О внесении изменений в решение Совета депутатов от 07.10.2021 № 115 «Об утверждении Положения о муниципальном земельном контроле на территории </w:t>
      </w:r>
      <w:proofErr w:type="spellStart"/>
      <w:r w:rsidRPr="00A81C0D">
        <w:rPr>
          <w:rFonts w:ascii="Arial" w:hAnsi="Arial" w:cs="Arial"/>
          <w:sz w:val="24"/>
          <w:szCs w:val="24"/>
        </w:rPr>
        <w:t>Карагинского</w:t>
      </w:r>
      <w:proofErr w:type="spellEnd"/>
      <w:r w:rsidRPr="00A81C0D">
        <w:rPr>
          <w:rFonts w:ascii="Arial" w:hAnsi="Arial" w:cs="Arial"/>
          <w:sz w:val="24"/>
          <w:szCs w:val="24"/>
        </w:rPr>
        <w:t xml:space="preserve"> муниципального района».</w:t>
      </w:r>
    </w:p>
    <w:p w14:paraId="5C49412D" w14:textId="77777777" w:rsidR="00A81C0D" w:rsidRPr="00A81C0D" w:rsidRDefault="00A81C0D" w:rsidP="00A81C0D">
      <w:pPr>
        <w:suppressAutoHyphens/>
        <w:spacing w:after="0" w:line="240" w:lineRule="auto"/>
        <w:ind w:firstLine="851"/>
        <w:jc w:val="both"/>
        <w:outlineLvl w:val="0"/>
        <w:rPr>
          <w:rFonts w:ascii="Arial" w:hAnsi="Arial" w:cs="Arial"/>
          <w:sz w:val="24"/>
          <w:szCs w:val="24"/>
          <w:shd w:val="clear" w:color="auto" w:fill="FFFFDD"/>
        </w:rPr>
      </w:pPr>
    </w:p>
    <w:p w14:paraId="01564899" w14:textId="77777777" w:rsidR="00A81C0D" w:rsidRPr="00A81C0D" w:rsidRDefault="00A81C0D" w:rsidP="00A81C0D">
      <w:pPr>
        <w:autoSpaceDE w:val="0"/>
        <w:autoSpaceDN w:val="0"/>
        <w:adjustRightInd w:val="0"/>
        <w:spacing w:after="0" w:line="240" w:lineRule="auto"/>
        <w:ind w:firstLine="851"/>
        <w:jc w:val="both"/>
        <w:rPr>
          <w:rFonts w:ascii="Arial" w:hAnsi="Arial" w:cs="Arial"/>
          <w:sz w:val="24"/>
          <w:szCs w:val="24"/>
        </w:rPr>
      </w:pPr>
      <w:r w:rsidRPr="00A81C0D">
        <w:rPr>
          <w:rFonts w:ascii="Arial" w:hAnsi="Arial" w:cs="Arial"/>
          <w:sz w:val="24"/>
          <w:szCs w:val="24"/>
        </w:rPr>
        <w:t xml:space="preserve">3. Настоящее решение вступает в силу со дня опубликования в официальном сетевом издании – </w:t>
      </w:r>
      <w:proofErr w:type="spellStart"/>
      <w:r w:rsidRPr="00A81C0D">
        <w:rPr>
          <w:rFonts w:ascii="Arial" w:hAnsi="Arial" w:cs="Arial"/>
          <w:sz w:val="24"/>
          <w:szCs w:val="24"/>
        </w:rPr>
        <w:t>Карагинский.РФ</w:t>
      </w:r>
      <w:proofErr w:type="spellEnd"/>
      <w:r w:rsidRPr="00A81C0D">
        <w:rPr>
          <w:rFonts w:ascii="Arial" w:hAnsi="Arial" w:cs="Arial"/>
          <w:sz w:val="24"/>
          <w:szCs w:val="24"/>
        </w:rPr>
        <w:t>.</w:t>
      </w:r>
    </w:p>
    <w:p w14:paraId="662BC29D" w14:textId="77777777" w:rsidR="00A81C0D" w:rsidRPr="00A81C0D" w:rsidRDefault="00A81C0D" w:rsidP="00A81C0D">
      <w:pPr>
        <w:spacing w:after="0" w:line="240" w:lineRule="auto"/>
        <w:ind w:firstLine="851"/>
        <w:rPr>
          <w:rFonts w:ascii="Arial" w:hAnsi="Arial" w:cs="Arial"/>
          <w:sz w:val="24"/>
          <w:szCs w:val="24"/>
        </w:rPr>
      </w:pPr>
    </w:p>
    <w:p w14:paraId="37D5E13F" w14:textId="77777777" w:rsidR="00A81C0D" w:rsidRPr="00A81C0D" w:rsidRDefault="00A81C0D" w:rsidP="00A81C0D">
      <w:pPr>
        <w:spacing w:after="0" w:line="240" w:lineRule="auto"/>
        <w:ind w:firstLine="851"/>
        <w:rPr>
          <w:rFonts w:ascii="Arial" w:hAnsi="Arial" w:cs="Arial"/>
          <w:sz w:val="24"/>
          <w:szCs w:val="24"/>
        </w:rPr>
      </w:pPr>
    </w:p>
    <w:p w14:paraId="232EF585" w14:textId="77777777" w:rsidR="00A81C0D" w:rsidRPr="00A81C0D" w:rsidRDefault="00A81C0D" w:rsidP="00A81C0D">
      <w:pPr>
        <w:spacing w:after="0" w:line="240" w:lineRule="auto"/>
        <w:ind w:firstLine="851"/>
        <w:rPr>
          <w:rFonts w:ascii="Arial" w:hAnsi="Arial" w:cs="Arial"/>
          <w:sz w:val="24"/>
          <w:szCs w:val="24"/>
        </w:rPr>
      </w:pPr>
    </w:p>
    <w:p w14:paraId="5B8DBBAB" w14:textId="77777777" w:rsidR="00A81C0D" w:rsidRPr="00A81C0D" w:rsidRDefault="00A81C0D" w:rsidP="00A81C0D">
      <w:pPr>
        <w:spacing w:after="0" w:line="240" w:lineRule="auto"/>
        <w:rPr>
          <w:rFonts w:ascii="Arial" w:hAnsi="Arial" w:cs="Arial"/>
          <w:sz w:val="24"/>
          <w:szCs w:val="24"/>
        </w:rPr>
      </w:pPr>
      <w:r w:rsidRPr="00A81C0D">
        <w:rPr>
          <w:rFonts w:ascii="Arial" w:hAnsi="Arial" w:cs="Arial"/>
          <w:sz w:val="24"/>
          <w:szCs w:val="24"/>
        </w:rPr>
        <w:t xml:space="preserve">Глава </w:t>
      </w:r>
      <w:proofErr w:type="spellStart"/>
      <w:r w:rsidRPr="00A81C0D">
        <w:rPr>
          <w:rFonts w:ascii="Arial" w:hAnsi="Arial" w:cs="Arial"/>
          <w:sz w:val="24"/>
          <w:szCs w:val="24"/>
        </w:rPr>
        <w:t>Карагинского</w:t>
      </w:r>
      <w:proofErr w:type="spellEnd"/>
    </w:p>
    <w:p w14:paraId="67656C7B" w14:textId="77777777" w:rsidR="00A81C0D" w:rsidRPr="00A81C0D" w:rsidRDefault="00A81C0D" w:rsidP="00A81C0D">
      <w:pPr>
        <w:spacing w:after="0" w:line="240" w:lineRule="auto"/>
        <w:rPr>
          <w:rFonts w:ascii="Arial" w:hAnsi="Arial" w:cs="Arial"/>
          <w:sz w:val="24"/>
          <w:szCs w:val="24"/>
        </w:rPr>
      </w:pPr>
      <w:r w:rsidRPr="00A81C0D">
        <w:rPr>
          <w:rFonts w:ascii="Arial" w:hAnsi="Arial" w:cs="Arial"/>
          <w:sz w:val="24"/>
          <w:szCs w:val="24"/>
        </w:rPr>
        <w:t xml:space="preserve">муниципального района                                                                        </w:t>
      </w:r>
      <w:proofErr w:type="spellStart"/>
      <w:r w:rsidRPr="00A81C0D">
        <w:rPr>
          <w:rFonts w:ascii="Arial" w:hAnsi="Arial" w:cs="Arial"/>
          <w:sz w:val="24"/>
          <w:szCs w:val="24"/>
        </w:rPr>
        <w:t>В.Н.Гаврилов</w:t>
      </w:r>
      <w:proofErr w:type="spellEnd"/>
    </w:p>
    <w:p w14:paraId="38FF90F6" w14:textId="77777777" w:rsidR="00A81C0D" w:rsidRPr="00D62799" w:rsidRDefault="00A81C0D" w:rsidP="00A81C0D">
      <w:pPr>
        <w:spacing w:after="0"/>
        <w:jc w:val="both"/>
        <w:rPr>
          <w:sz w:val="26"/>
          <w:szCs w:val="26"/>
        </w:rPr>
      </w:pPr>
    </w:p>
    <w:p w14:paraId="3F6904E2" w14:textId="77777777" w:rsidR="00A81C0D" w:rsidRDefault="00A81C0D" w:rsidP="00A81C0D">
      <w:pPr>
        <w:pStyle w:val="ab"/>
        <w:tabs>
          <w:tab w:val="left" w:pos="5954"/>
        </w:tabs>
        <w:ind w:left="0" w:firstLine="0"/>
        <w:rPr>
          <w:rFonts w:ascii="Arial" w:hAnsi="Arial" w:cs="Arial"/>
          <w:sz w:val="22"/>
          <w:szCs w:val="22"/>
        </w:rPr>
      </w:pPr>
    </w:p>
    <w:p w14:paraId="3AED31EF" w14:textId="77777777" w:rsidR="00A81C0D" w:rsidRDefault="00A81C0D" w:rsidP="00A81C0D">
      <w:pPr>
        <w:pStyle w:val="ab"/>
        <w:tabs>
          <w:tab w:val="left" w:pos="5954"/>
        </w:tabs>
        <w:ind w:left="0" w:firstLine="0"/>
        <w:rPr>
          <w:rFonts w:ascii="Arial" w:hAnsi="Arial" w:cs="Arial"/>
          <w:sz w:val="22"/>
          <w:szCs w:val="22"/>
        </w:rPr>
      </w:pPr>
    </w:p>
    <w:p w14:paraId="498672F9" w14:textId="77777777" w:rsidR="00A81C0D" w:rsidRPr="007F1218" w:rsidRDefault="00A81C0D" w:rsidP="00A81C0D">
      <w:pPr>
        <w:pStyle w:val="ab"/>
        <w:tabs>
          <w:tab w:val="left" w:pos="5954"/>
        </w:tabs>
        <w:ind w:left="5954" w:firstLine="0"/>
        <w:rPr>
          <w:rFonts w:ascii="Arial" w:hAnsi="Arial" w:cs="Arial"/>
          <w:sz w:val="22"/>
          <w:szCs w:val="22"/>
        </w:rPr>
      </w:pPr>
      <w:r w:rsidRPr="007F1218">
        <w:rPr>
          <w:rFonts w:ascii="Arial" w:hAnsi="Arial" w:cs="Arial"/>
          <w:sz w:val="22"/>
          <w:szCs w:val="22"/>
        </w:rPr>
        <w:lastRenderedPageBreak/>
        <w:t xml:space="preserve">               Приложение </w:t>
      </w:r>
    </w:p>
    <w:p w14:paraId="45F587A2" w14:textId="77777777" w:rsidR="00A81C0D" w:rsidRPr="007F1218" w:rsidRDefault="00A81C0D" w:rsidP="00A81C0D">
      <w:pPr>
        <w:pStyle w:val="ab"/>
        <w:tabs>
          <w:tab w:val="left" w:pos="5954"/>
        </w:tabs>
        <w:ind w:left="5387" w:firstLine="0"/>
        <w:rPr>
          <w:rFonts w:ascii="Arial" w:hAnsi="Arial" w:cs="Arial"/>
          <w:sz w:val="22"/>
          <w:szCs w:val="22"/>
        </w:rPr>
      </w:pPr>
      <w:r w:rsidRPr="007F1218">
        <w:rPr>
          <w:rFonts w:ascii="Arial" w:hAnsi="Arial" w:cs="Arial"/>
          <w:sz w:val="22"/>
          <w:szCs w:val="22"/>
        </w:rPr>
        <w:t xml:space="preserve">к решению Совета депутатов </w:t>
      </w:r>
      <w:proofErr w:type="spellStart"/>
      <w:r w:rsidRPr="007F1218">
        <w:rPr>
          <w:rFonts w:ascii="Arial" w:hAnsi="Arial" w:cs="Arial"/>
          <w:sz w:val="22"/>
          <w:szCs w:val="22"/>
        </w:rPr>
        <w:t>Карагинского</w:t>
      </w:r>
      <w:proofErr w:type="spellEnd"/>
      <w:r w:rsidRPr="007F1218">
        <w:rPr>
          <w:rFonts w:ascii="Arial" w:hAnsi="Arial" w:cs="Arial"/>
          <w:sz w:val="22"/>
          <w:szCs w:val="22"/>
        </w:rPr>
        <w:t xml:space="preserve"> муниципального района </w:t>
      </w:r>
      <w:proofErr w:type="gramStart"/>
      <w:r w:rsidRPr="007F1218">
        <w:rPr>
          <w:rFonts w:ascii="Arial" w:hAnsi="Arial" w:cs="Arial"/>
          <w:sz w:val="22"/>
          <w:szCs w:val="22"/>
        </w:rPr>
        <w:t>от  «</w:t>
      </w:r>
      <w:proofErr w:type="gramEnd"/>
      <w:r w:rsidRPr="007F1218">
        <w:rPr>
          <w:rFonts w:ascii="Arial" w:hAnsi="Arial" w:cs="Arial"/>
          <w:sz w:val="22"/>
          <w:szCs w:val="22"/>
        </w:rPr>
        <w:t>15»   ноября  2023 года  № 68</w:t>
      </w:r>
    </w:p>
    <w:p w14:paraId="77612F22" w14:textId="77777777" w:rsidR="00A81C0D" w:rsidRDefault="00A81C0D" w:rsidP="00A81C0D">
      <w:pPr>
        <w:pStyle w:val="1"/>
        <w:tabs>
          <w:tab w:val="left" w:pos="5954"/>
        </w:tabs>
        <w:ind w:firstLine="0"/>
        <w:jc w:val="center"/>
        <w:rPr>
          <w:b/>
          <w:bCs/>
          <w:color w:val="000000" w:themeColor="text1"/>
          <w:lang w:eastAsia="ru-RU" w:bidi="ru-RU"/>
        </w:rPr>
      </w:pPr>
    </w:p>
    <w:p w14:paraId="665A3106" w14:textId="77777777" w:rsidR="00A81C0D" w:rsidRPr="007F1218" w:rsidRDefault="00A81C0D" w:rsidP="00A81C0D">
      <w:pPr>
        <w:pStyle w:val="1"/>
        <w:tabs>
          <w:tab w:val="left" w:pos="5954"/>
        </w:tabs>
        <w:ind w:firstLine="0"/>
        <w:jc w:val="center"/>
        <w:rPr>
          <w:rFonts w:ascii="Arial" w:hAnsi="Arial" w:cs="Arial"/>
          <w:b/>
          <w:bCs/>
          <w:color w:val="000000" w:themeColor="text1"/>
          <w:sz w:val="24"/>
          <w:szCs w:val="24"/>
          <w:lang w:eastAsia="ru-RU" w:bidi="ru-RU"/>
        </w:rPr>
      </w:pPr>
      <w:r w:rsidRPr="007F1218">
        <w:rPr>
          <w:rFonts w:ascii="Arial" w:hAnsi="Arial" w:cs="Arial"/>
          <w:b/>
          <w:bCs/>
          <w:color w:val="000000" w:themeColor="text1"/>
          <w:sz w:val="24"/>
          <w:szCs w:val="24"/>
          <w:lang w:eastAsia="ru-RU" w:bidi="ru-RU"/>
        </w:rPr>
        <w:t>ПОЛОЖЕНИЕ</w:t>
      </w:r>
      <w:r w:rsidRPr="007F1218">
        <w:rPr>
          <w:rFonts w:ascii="Arial" w:hAnsi="Arial" w:cs="Arial"/>
          <w:b/>
          <w:bCs/>
          <w:color w:val="000000" w:themeColor="text1"/>
          <w:sz w:val="24"/>
          <w:szCs w:val="24"/>
          <w:lang w:eastAsia="ru-RU" w:bidi="ru-RU"/>
        </w:rPr>
        <w:br/>
        <w:t>о муниципальном земельном контроле на территории</w:t>
      </w:r>
      <w:r w:rsidRPr="007F1218">
        <w:rPr>
          <w:rFonts w:ascii="Arial" w:hAnsi="Arial" w:cs="Arial"/>
          <w:b/>
          <w:bCs/>
          <w:color w:val="000000" w:themeColor="text1"/>
          <w:sz w:val="24"/>
          <w:szCs w:val="24"/>
          <w:lang w:eastAsia="ru-RU" w:bidi="ru-RU"/>
        </w:rPr>
        <w:br/>
      </w:r>
      <w:bookmarkStart w:id="6" w:name="bookmark4"/>
      <w:proofErr w:type="spellStart"/>
      <w:r w:rsidRPr="007F1218">
        <w:rPr>
          <w:rFonts w:ascii="Arial" w:hAnsi="Arial" w:cs="Arial"/>
          <w:b/>
          <w:bCs/>
          <w:color w:val="000000" w:themeColor="text1"/>
          <w:sz w:val="24"/>
          <w:szCs w:val="24"/>
          <w:lang w:eastAsia="ru-RU" w:bidi="ru-RU"/>
        </w:rPr>
        <w:t>Карагинского</w:t>
      </w:r>
      <w:proofErr w:type="spellEnd"/>
      <w:r w:rsidRPr="007F1218">
        <w:rPr>
          <w:rFonts w:ascii="Arial" w:hAnsi="Arial" w:cs="Arial"/>
          <w:b/>
          <w:bCs/>
          <w:color w:val="000000" w:themeColor="text1"/>
          <w:sz w:val="24"/>
          <w:szCs w:val="24"/>
          <w:lang w:eastAsia="ru-RU" w:bidi="ru-RU"/>
        </w:rPr>
        <w:t xml:space="preserve"> муниципального района </w:t>
      </w:r>
    </w:p>
    <w:p w14:paraId="2D178ED2" w14:textId="77777777" w:rsidR="00A81C0D" w:rsidRPr="007F1218" w:rsidRDefault="00A81C0D" w:rsidP="00A81C0D">
      <w:pPr>
        <w:pStyle w:val="1"/>
        <w:tabs>
          <w:tab w:val="left" w:pos="5954"/>
        </w:tabs>
        <w:ind w:left="400" w:firstLine="0"/>
        <w:rPr>
          <w:rFonts w:ascii="Arial" w:hAnsi="Arial" w:cs="Arial"/>
          <w:b/>
          <w:bCs/>
          <w:color w:val="000000" w:themeColor="text1"/>
          <w:sz w:val="24"/>
          <w:szCs w:val="24"/>
        </w:rPr>
      </w:pPr>
    </w:p>
    <w:p w14:paraId="7BCEC762" w14:textId="77777777" w:rsidR="00A81C0D" w:rsidRPr="007F1218" w:rsidRDefault="00A81C0D" w:rsidP="00A81C0D">
      <w:pPr>
        <w:pStyle w:val="1"/>
        <w:tabs>
          <w:tab w:val="left" w:pos="5954"/>
        </w:tabs>
        <w:ind w:firstLine="0"/>
        <w:jc w:val="center"/>
        <w:rPr>
          <w:rFonts w:ascii="Arial" w:hAnsi="Arial" w:cs="Arial"/>
          <w:b/>
          <w:bCs/>
          <w:color w:val="000000" w:themeColor="text1"/>
          <w:sz w:val="24"/>
          <w:szCs w:val="24"/>
        </w:rPr>
      </w:pPr>
      <w:r w:rsidRPr="007F1218">
        <w:rPr>
          <w:rFonts w:ascii="Arial" w:hAnsi="Arial" w:cs="Arial"/>
          <w:b/>
          <w:bCs/>
          <w:color w:val="000000" w:themeColor="text1"/>
          <w:sz w:val="24"/>
          <w:szCs w:val="24"/>
          <w:lang w:eastAsia="ru-RU" w:bidi="ru-RU"/>
        </w:rPr>
        <w:t>1. Общие положения</w:t>
      </w:r>
      <w:bookmarkEnd w:id="6"/>
    </w:p>
    <w:p w14:paraId="46C3E42D" w14:textId="77777777" w:rsidR="00A81C0D" w:rsidRPr="007F1218" w:rsidRDefault="00A81C0D" w:rsidP="00A81C0D">
      <w:pPr>
        <w:pStyle w:val="1"/>
        <w:numPr>
          <w:ilvl w:val="0"/>
          <w:numId w:val="2"/>
        </w:numPr>
        <w:tabs>
          <w:tab w:val="left" w:pos="1172"/>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Настоящее Положение устанавливает задачи, направления и порядок осуществления муниципального земельного контроля на территории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w:t>
      </w:r>
    </w:p>
    <w:p w14:paraId="641569A3"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4828382" w14:textId="77777777" w:rsidR="00A81C0D" w:rsidRPr="007F1218" w:rsidRDefault="00A81C0D" w:rsidP="00A81C0D">
      <w:pPr>
        <w:pStyle w:val="1"/>
        <w:numPr>
          <w:ilvl w:val="0"/>
          <w:numId w:val="2"/>
        </w:numPr>
        <w:tabs>
          <w:tab w:val="left" w:pos="1177"/>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DFBDE47"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Объектами муниципального земельного контроля являются:</w:t>
      </w:r>
    </w:p>
    <w:p w14:paraId="028B31A6" w14:textId="77777777" w:rsidR="00A81C0D" w:rsidRPr="007F1218" w:rsidRDefault="00A81C0D" w:rsidP="00A81C0D">
      <w:pPr>
        <w:pStyle w:val="1"/>
        <w:numPr>
          <w:ilvl w:val="0"/>
          <w:numId w:val="3"/>
        </w:numPr>
        <w:tabs>
          <w:tab w:val="left" w:pos="1128"/>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0FC5757" w14:textId="77777777" w:rsidR="00A81C0D" w:rsidRPr="007F1218" w:rsidRDefault="00A81C0D" w:rsidP="00A81C0D">
      <w:pPr>
        <w:pStyle w:val="1"/>
        <w:numPr>
          <w:ilvl w:val="0"/>
          <w:numId w:val="3"/>
        </w:numPr>
        <w:tabs>
          <w:tab w:val="left" w:pos="1128"/>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объекты земельных отношений, расположенные в границах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(земли, земельные участки или части земельных участков).</w:t>
      </w:r>
    </w:p>
    <w:p w14:paraId="5BAF7AA0" w14:textId="77777777" w:rsidR="00A81C0D" w:rsidRPr="007F1218" w:rsidRDefault="00A81C0D" w:rsidP="00A81C0D">
      <w:pPr>
        <w:pStyle w:val="1"/>
        <w:numPr>
          <w:ilvl w:val="0"/>
          <w:numId w:val="2"/>
        </w:numPr>
        <w:tabs>
          <w:tab w:val="left" w:pos="1167"/>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Контрольным органом, уполномоченным на осуществление муниципального земельного контроля является администрация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(далее - Контрольный орган).</w:t>
      </w:r>
    </w:p>
    <w:p w14:paraId="76002AAE"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Администрация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осуществляет учет объектов муниципального контроля.</w:t>
      </w:r>
    </w:p>
    <w:p w14:paraId="7F725E40"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196C5FE"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0368E24" w14:textId="77777777" w:rsidR="00A81C0D" w:rsidRPr="007F1218" w:rsidRDefault="00A81C0D" w:rsidP="00A81C0D">
      <w:pPr>
        <w:pStyle w:val="1"/>
        <w:numPr>
          <w:ilvl w:val="0"/>
          <w:numId w:val="2"/>
        </w:numPr>
        <w:tabs>
          <w:tab w:val="left" w:pos="1177"/>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К отношениям, связанным с осуществлением муниципального земельного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w:t>
      </w:r>
    </w:p>
    <w:p w14:paraId="77F7F85B" w14:textId="77777777" w:rsidR="00A81C0D" w:rsidRPr="007F1218" w:rsidRDefault="00A81C0D" w:rsidP="00A81C0D">
      <w:pPr>
        <w:pStyle w:val="1"/>
        <w:numPr>
          <w:ilvl w:val="0"/>
          <w:numId w:val="2"/>
        </w:numPr>
        <w:tabs>
          <w:tab w:val="left" w:pos="1172"/>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Контрольный орган осуществляет муниципальный земельный контроль </w:t>
      </w:r>
      <w:r w:rsidRPr="007F1218">
        <w:rPr>
          <w:rFonts w:ascii="Arial" w:hAnsi="Arial" w:cs="Arial"/>
          <w:color w:val="000000" w:themeColor="text1"/>
          <w:sz w:val="24"/>
          <w:szCs w:val="24"/>
          <w:lang w:eastAsia="ru-RU" w:bidi="ru-RU"/>
        </w:rPr>
        <w:lastRenderedPageBreak/>
        <w:t>за соблюдением:</w:t>
      </w:r>
    </w:p>
    <w:p w14:paraId="7EFFAFDE" w14:textId="77777777" w:rsidR="00A81C0D" w:rsidRPr="007F1218" w:rsidRDefault="00A81C0D" w:rsidP="00A81C0D">
      <w:pPr>
        <w:pStyle w:val="1"/>
        <w:numPr>
          <w:ilvl w:val="0"/>
          <w:numId w:val="4"/>
        </w:numPr>
        <w:tabs>
          <w:tab w:val="left" w:pos="1191"/>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20ADEBF" w14:textId="77777777" w:rsidR="00A81C0D" w:rsidRPr="007F1218" w:rsidRDefault="00A81C0D" w:rsidP="00A81C0D">
      <w:pPr>
        <w:pStyle w:val="1"/>
        <w:numPr>
          <w:ilvl w:val="0"/>
          <w:numId w:val="4"/>
        </w:numPr>
        <w:tabs>
          <w:tab w:val="left" w:pos="1201"/>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6100C0B" w14:textId="77777777" w:rsidR="00A81C0D" w:rsidRPr="007F1218" w:rsidRDefault="00A81C0D" w:rsidP="00A81C0D">
      <w:pPr>
        <w:pStyle w:val="1"/>
        <w:numPr>
          <w:ilvl w:val="0"/>
          <w:numId w:val="4"/>
        </w:numPr>
        <w:tabs>
          <w:tab w:val="left" w:pos="1191"/>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10AAE6DA" w14:textId="77777777" w:rsidR="00A81C0D" w:rsidRPr="007F1218" w:rsidRDefault="00A81C0D" w:rsidP="00A81C0D">
      <w:pPr>
        <w:pStyle w:val="1"/>
        <w:numPr>
          <w:ilvl w:val="0"/>
          <w:numId w:val="4"/>
        </w:numPr>
        <w:tabs>
          <w:tab w:val="left" w:pos="1172"/>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обязательных требований, связанных с обязанностью по приведению земель в состояние, пригодное для использования по целевому назначению;</w:t>
      </w:r>
    </w:p>
    <w:p w14:paraId="0766FF68" w14:textId="77777777" w:rsidR="00A81C0D" w:rsidRPr="007F1218" w:rsidRDefault="00A81C0D" w:rsidP="00A81C0D">
      <w:pPr>
        <w:pStyle w:val="1"/>
        <w:numPr>
          <w:ilvl w:val="0"/>
          <w:numId w:val="4"/>
        </w:numPr>
        <w:tabs>
          <w:tab w:val="left" w:pos="1206"/>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1560F3D4" w14:textId="77777777" w:rsidR="00A81C0D" w:rsidRPr="007F1218" w:rsidRDefault="00A81C0D" w:rsidP="00A81C0D">
      <w:pPr>
        <w:pStyle w:val="1"/>
        <w:numPr>
          <w:ilvl w:val="0"/>
          <w:numId w:val="4"/>
        </w:numPr>
        <w:tabs>
          <w:tab w:val="left" w:pos="1182"/>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4376C496" w14:textId="77777777" w:rsidR="00A81C0D" w:rsidRPr="007F1218" w:rsidRDefault="00A81C0D" w:rsidP="00A81C0D">
      <w:pPr>
        <w:pStyle w:val="1"/>
        <w:numPr>
          <w:ilvl w:val="0"/>
          <w:numId w:val="4"/>
        </w:numPr>
        <w:tabs>
          <w:tab w:val="left" w:pos="1254"/>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Pr="007F1218">
        <w:rPr>
          <w:rFonts w:ascii="Arial" w:hAnsi="Arial" w:cs="Arial"/>
          <w:color w:val="000000" w:themeColor="text1"/>
          <w:sz w:val="24"/>
          <w:szCs w:val="24"/>
          <w:u w:val="single"/>
          <w:lang w:eastAsia="ru-RU" w:bidi="ru-RU"/>
        </w:rPr>
        <w:t>законом</w:t>
      </w:r>
      <w:r w:rsidRPr="007F1218">
        <w:rPr>
          <w:rFonts w:ascii="Arial" w:hAnsi="Arial" w:cs="Arial"/>
          <w:color w:val="000000" w:themeColor="text1"/>
          <w:sz w:val="24"/>
          <w:szCs w:val="24"/>
          <w:lang w:eastAsia="ru-RU" w:bidi="ru-RU"/>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3E608DA7" w14:textId="77777777" w:rsidR="00A81C0D" w:rsidRPr="007F1218" w:rsidRDefault="00A81C0D" w:rsidP="00A81C0D">
      <w:pPr>
        <w:pStyle w:val="1"/>
        <w:numPr>
          <w:ilvl w:val="0"/>
          <w:numId w:val="4"/>
        </w:numPr>
        <w:tabs>
          <w:tab w:val="left" w:pos="1177"/>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14:paraId="19270D5F" w14:textId="77777777" w:rsidR="00A81C0D" w:rsidRPr="007F1218" w:rsidRDefault="00A81C0D" w:rsidP="00A81C0D">
      <w:pPr>
        <w:pStyle w:val="1"/>
        <w:numPr>
          <w:ilvl w:val="0"/>
          <w:numId w:val="2"/>
        </w:numPr>
        <w:tabs>
          <w:tab w:val="left" w:pos="1177"/>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Руководствуясь п.7 статьи 22 Федерального закона от 31 июля 2020 года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на территории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не применяется.</w:t>
      </w:r>
    </w:p>
    <w:p w14:paraId="0A38B6DA" w14:textId="77777777" w:rsidR="00A81C0D" w:rsidRPr="007F1218" w:rsidRDefault="00A81C0D" w:rsidP="00A81C0D">
      <w:pPr>
        <w:pStyle w:val="1"/>
        <w:numPr>
          <w:ilvl w:val="0"/>
          <w:numId w:val="2"/>
        </w:numPr>
        <w:tabs>
          <w:tab w:val="left" w:pos="1177"/>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Руководствуясь п.2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земельный контроль на территории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осуществляется без проведения плановых контрольных мероприятий.</w:t>
      </w:r>
    </w:p>
    <w:p w14:paraId="3CCB8BA8" w14:textId="77777777" w:rsidR="00A81C0D" w:rsidRPr="007F1218" w:rsidRDefault="00A81C0D" w:rsidP="00A81C0D">
      <w:pPr>
        <w:pStyle w:val="1"/>
        <w:numPr>
          <w:ilvl w:val="0"/>
          <w:numId w:val="2"/>
        </w:numPr>
        <w:tabs>
          <w:tab w:val="left" w:pos="1177"/>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В соответствии с частью 3 статьи 66 Федерального закона от 31 июля 2020 года № 248-ФЗ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14:paraId="67B98A4A"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Оценки риска причинения вреда (ущерба) деятельности контролируемого лица, при принятии решения о проведении и выборе вида внепланового контрольного мероприятия осуществляется на основании индикаторов риска нарушения обязательных требований.</w:t>
      </w:r>
    </w:p>
    <w:p w14:paraId="53FB260D"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Перечень индикаторов риска нарушения обязательных требований по муниципальному контролю прилагается к настоящему Положению.</w:t>
      </w:r>
    </w:p>
    <w:p w14:paraId="64EFB383" w14:textId="77777777" w:rsidR="00A81C0D" w:rsidRPr="007F1218" w:rsidRDefault="00A81C0D" w:rsidP="00A81C0D">
      <w:pPr>
        <w:pStyle w:val="1"/>
        <w:numPr>
          <w:ilvl w:val="0"/>
          <w:numId w:val="2"/>
        </w:numPr>
        <w:tabs>
          <w:tab w:val="left" w:pos="1230"/>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Контрольный орган готовит в ходе осуществления муниципального </w:t>
      </w:r>
      <w:r w:rsidRPr="007F1218">
        <w:rPr>
          <w:rFonts w:ascii="Arial" w:hAnsi="Arial" w:cs="Arial"/>
          <w:color w:val="000000" w:themeColor="text1"/>
          <w:sz w:val="24"/>
          <w:szCs w:val="24"/>
          <w:lang w:eastAsia="ru-RU" w:bidi="ru-RU"/>
        </w:rPr>
        <w:lastRenderedPageBreak/>
        <w:t>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в соответствии со ст. 21  Федерального закона от 31 июля 2020 года № 248-ФЗ «О государственном контроле (надзоре)  и муниципальном контроле в Российской Федерации».</w:t>
      </w:r>
    </w:p>
    <w:p w14:paraId="5AC68CEB" w14:textId="77777777" w:rsidR="00A81C0D" w:rsidRPr="007F1218" w:rsidRDefault="00A81C0D" w:rsidP="00A81C0D">
      <w:pPr>
        <w:pStyle w:val="1"/>
        <w:numPr>
          <w:ilvl w:val="0"/>
          <w:numId w:val="2"/>
        </w:numPr>
        <w:tabs>
          <w:tab w:val="left" w:pos="1400"/>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При осуществлении муниципального земельного контроля на территории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используются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E18F588" w14:textId="77777777" w:rsidR="00A81C0D" w:rsidRPr="007F1218" w:rsidRDefault="00A81C0D" w:rsidP="00A81C0D">
      <w:pPr>
        <w:pStyle w:val="1"/>
        <w:numPr>
          <w:ilvl w:val="0"/>
          <w:numId w:val="2"/>
        </w:numPr>
        <w:tabs>
          <w:tab w:val="left" w:pos="1400"/>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Должностным лицом контрольного органа по осуществлению муниципального земельного контроля, уполномоченным принимать решения о проведении профилактических и контрольных мероприятий, является Глава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w:t>
      </w:r>
    </w:p>
    <w:p w14:paraId="6E9013EE" w14:textId="77777777" w:rsidR="00A81C0D" w:rsidRPr="007F1218" w:rsidRDefault="00A81C0D" w:rsidP="00A81C0D">
      <w:pPr>
        <w:pStyle w:val="a3"/>
        <w:widowControl w:val="0"/>
        <w:numPr>
          <w:ilvl w:val="0"/>
          <w:numId w:val="2"/>
        </w:numPr>
        <w:ind w:left="0" w:firstLine="709"/>
        <w:jc w:val="both"/>
        <w:rPr>
          <w:rFonts w:ascii="Arial" w:hAnsi="Arial" w:cs="Arial"/>
        </w:rPr>
      </w:pPr>
      <w:r w:rsidRPr="007F1218">
        <w:rPr>
          <w:rFonts w:ascii="Arial" w:hAnsi="Arial" w:cs="Arial"/>
        </w:rPr>
        <w:t>Перечень должностных лиц Контрольного органа, уполномоченных на осуществление муниципального контроля:</w:t>
      </w:r>
    </w:p>
    <w:p w14:paraId="28599423" w14:textId="77777777" w:rsidR="00A81C0D" w:rsidRPr="007F1218" w:rsidRDefault="00A81C0D" w:rsidP="00A81C0D">
      <w:pPr>
        <w:pStyle w:val="a3"/>
        <w:tabs>
          <w:tab w:val="left" w:pos="888"/>
          <w:tab w:val="left" w:pos="1134"/>
        </w:tabs>
        <w:ind w:left="0" w:firstLine="709"/>
        <w:jc w:val="both"/>
        <w:rPr>
          <w:rFonts w:ascii="Arial" w:hAnsi="Arial" w:cs="Arial"/>
          <w:lang w:eastAsia="en-US"/>
        </w:rPr>
      </w:pPr>
      <w:r w:rsidRPr="007F1218">
        <w:rPr>
          <w:rFonts w:ascii="Arial" w:hAnsi="Arial" w:cs="Arial"/>
          <w:lang w:eastAsia="en-US"/>
        </w:rPr>
        <w:t>1.</w:t>
      </w:r>
      <w:r w:rsidRPr="007F1218">
        <w:rPr>
          <w:rFonts w:ascii="Arial" w:hAnsi="Arial" w:cs="Arial"/>
          <w:lang w:eastAsia="en-US"/>
        </w:rPr>
        <w:tab/>
      </w:r>
      <w:r w:rsidRPr="007F1218">
        <w:rPr>
          <w:rFonts w:ascii="Arial" w:hAnsi="Arial" w:cs="Arial"/>
        </w:rPr>
        <w:t>Г</w:t>
      </w:r>
      <w:r w:rsidRPr="007F1218">
        <w:rPr>
          <w:rFonts w:ascii="Arial" w:hAnsi="Arial" w:cs="Arial"/>
          <w:lang w:eastAsia="en-US"/>
        </w:rPr>
        <w:t xml:space="preserve">лава </w:t>
      </w:r>
      <w:proofErr w:type="spellStart"/>
      <w:r w:rsidRPr="007F1218">
        <w:rPr>
          <w:rFonts w:ascii="Arial" w:hAnsi="Arial" w:cs="Arial"/>
          <w:lang w:eastAsia="en-US"/>
        </w:rPr>
        <w:t>Карагинского</w:t>
      </w:r>
      <w:proofErr w:type="spellEnd"/>
      <w:r w:rsidRPr="007F1218">
        <w:rPr>
          <w:rFonts w:ascii="Arial" w:hAnsi="Arial" w:cs="Arial"/>
          <w:lang w:eastAsia="en-US"/>
        </w:rPr>
        <w:t xml:space="preserve"> муниципального района;</w:t>
      </w:r>
    </w:p>
    <w:p w14:paraId="0F94D42A" w14:textId="77777777" w:rsidR="00A81C0D" w:rsidRDefault="00A81C0D" w:rsidP="00A81C0D">
      <w:pPr>
        <w:pStyle w:val="1"/>
        <w:tabs>
          <w:tab w:val="left" w:pos="888"/>
          <w:tab w:val="left" w:pos="1134"/>
          <w:tab w:val="left" w:pos="1400"/>
          <w:tab w:val="left" w:pos="5954"/>
        </w:tabs>
        <w:ind w:firstLine="709"/>
        <w:jc w:val="both"/>
        <w:rPr>
          <w:rFonts w:ascii="Arial" w:hAnsi="Arial" w:cs="Arial"/>
          <w:color w:val="auto"/>
          <w:sz w:val="24"/>
          <w:szCs w:val="24"/>
        </w:rPr>
      </w:pPr>
      <w:r w:rsidRPr="00D97942">
        <w:rPr>
          <w:rFonts w:ascii="Arial" w:hAnsi="Arial" w:cs="Arial"/>
          <w:color w:val="auto"/>
          <w:sz w:val="24"/>
          <w:szCs w:val="24"/>
        </w:rPr>
        <w:t>2.</w:t>
      </w:r>
      <w:r w:rsidRPr="00D97942">
        <w:rPr>
          <w:rFonts w:ascii="Arial" w:hAnsi="Arial" w:cs="Arial"/>
          <w:color w:val="auto"/>
          <w:sz w:val="24"/>
          <w:szCs w:val="24"/>
        </w:rPr>
        <w:tab/>
      </w:r>
      <w:r>
        <w:rPr>
          <w:rFonts w:ascii="Arial" w:hAnsi="Arial" w:cs="Arial"/>
          <w:sz w:val="24"/>
          <w:szCs w:val="24"/>
        </w:rPr>
        <w:t>з</w:t>
      </w:r>
      <w:r w:rsidRPr="00D97942">
        <w:rPr>
          <w:rFonts w:ascii="Arial" w:hAnsi="Arial" w:cs="Arial"/>
          <w:color w:val="auto"/>
          <w:sz w:val="24"/>
          <w:szCs w:val="24"/>
        </w:rPr>
        <w:t xml:space="preserve">аместитель главы администрации </w:t>
      </w:r>
      <w:proofErr w:type="spellStart"/>
      <w:r w:rsidRPr="00D97942">
        <w:rPr>
          <w:rFonts w:ascii="Arial" w:hAnsi="Arial" w:cs="Arial"/>
          <w:color w:val="auto"/>
          <w:sz w:val="24"/>
          <w:szCs w:val="24"/>
        </w:rPr>
        <w:t>Карагинского</w:t>
      </w:r>
      <w:proofErr w:type="spellEnd"/>
      <w:r w:rsidRPr="00D97942">
        <w:rPr>
          <w:rFonts w:ascii="Arial" w:hAnsi="Arial" w:cs="Arial"/>
          <w:color w:val="auto"/>
          <w:sz w:val="24"/>
          <w:szCs w:val="24"/>
        </w:rPr>
        <w:t xml:space="preserve"> муниципального района – руководитель комитета по управлению муниципальным имуществом и ЖКХ.</w:t>
      </w:r>
    </w:p>
    <w:p w14:paraId="5B9C13BE" w14:textId="77777777" w:rsidR="00A81C0D" w:rsidRDefault="00A81C0D" w:rsidP="00A81C0D">
      <w:pPr>
        <w:pStyle w:val="1"/>
        <w:tabs>
          <w:tab w:val="left" w:pos="888"/>
          <w:tab w:val="left" w:pos="1134"/>
          <w:tab w:val="left" w:pos="1400"/>
          <w:tab w:val="left" w:pos="5954"/>
        </w:tabs>
        <w:ind w:firstLine="709"/>
        <w:jc w:val="both"/>
        <w:rPr>
          <w:rFonts w:ascii="Arial" w:hAnsi="Arial" w:cs="Arial"/>
          <w:color w:val="000000" w:themeColor="text1"/>
          <w:sz w:val="24"/>
          <w:szCs w:val="24"/>
        </w:rPr>
      </w:pPr>
      <w:r>
        <w:rPr>
          <w:rFonts w:ascii="Arial" w:hAnsi="Arial" w:cs="Arial"/>
          <w:color w:val="auto"/>
          <w:sz w:val="24"/>
          <w:szCs w:val="24"/>
        </w:rPr>
        <w:t xml:space="preserve">(часть 12 изложена в редакции решения Совета депутатов </w:t>
      </w:r>
      <w:proofErr w:type="spellStart"/>
      <w:r w:rsidRPr="00D97942">
        <w:rPr>
          <w:rFonts w:ascii="Arial" w:hAnsi="Arial" w:cs="Arial"/>
          <w:color w:val="auto"/>
          <w:sz w:val="24"/>
          <w:szCs w:val="24"/>
        </w:rPr>
        <w:t>Карагинского</w:t>
      </w:r>
      <w:proofErr w:type="spellEnd"/>
      <w:r w:rsidRPr="00D97942">
        <w:rPr>
          <w:rFonts w:ascii="Arial" w:hAnsi="Arial" w:cs="Arial"/>
          <w:color w:val="auto"/>
          <w:sz w:val="24"/>
          <w:szCs w:val="24"/>
        </w:rPr>
        <w:t xml:space="preserve"> муниципального района</w:t>
      </w:r>
      <w:r>
        <w:rPr>
          <w:rFonts w:ascii="Arial" w:hAnsi="Arial" w:cs="Arial"/>
          <w:color w:val="auto"/>
          <w:sz w:val="24"/>
          <w:szCs w:val="24"/>
        </w:rPr>
        <w:t xml:space="preserve"> от 10.10.2024 № 97)</w:t>
      </w:r>
    </w:p>
    <w:p w14:paraId="0DAE3A9D" w14:textId="77777777" w:rsidR="00A81C0D" w:rsidRPr="007F1218" w:rsidRDefault="00A81C0D" w:rsidP="00A81C0D">
      <w:pPr>
        <w:pStyle w:val="1"/>
        <w:numPr>
          <w:ilvl w:val="0"/>
          <w:numId w:val="2"/>
        </w:numPr>
        <w:tabs>
          <w:tab w:val="left" w:pos="1276"/>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14:paraId="700B63A9" w14:textId="77777777" w:rsidR="00A81C0D" w:rsidRPr="007F1218" w:rsidRDefault="00A81C0D" w:rsidP="00A81C0D">
      <w:pPr>
        <w:pStyle w:val="1"/>
        <w:tabs>
          <w:tab w:val="left" w:pos="993"/>
          <w:tab w:val="left" w:pos="5954"/>
        </w:tabs>
        <w:ind w:firstLine="709"/>
        <w:jc w:val="both"/>
        <w:rPr>
          <w:rFonts w:ascii="Arial" w:hAnsi="Arial" w:cs="Arial"/>
          <w:color w:val="000000" w:themeColor="text1"/>
          <w:sz w:val="24"/>
          <w:szCs w:val="24"/>
        </w:rPr>
      </w:pPr>
      <w:r>
        <w:rPr>
          <w:rFonts w:ascii="Arial" w:hAnsi="Arial" w:cs="Arial"/>
          <w:color w:val="000000" w:themeColor="text1"/>
          <w:sz w:val="24"/>
          <w:szCs w:val="24"/>
          <w:lang w:eastAsia="ru-RU" w:bidi="ru-RU"/>
        </w:rPr>
        <w:t xml:space="preserve">14. </w:t>
      </w:r>
      <w:r w:rsidRPr="007F1218">
        <w:rPr>
          <w:rFonts w:ascii="Arial" w:hAnsi="Arial" w:cs="Arial"/>
          <w:color w:val="000000" w:themeColor="text1"/>
          <w:sz w:val="24"/>
          <w:szCs w:val="24"/>
          <w:lang w:eastAsia="ru-RU" w:bidi="ru-RU"/>
        </w:rPr>
        <w:t xml:space="preserve">Должностные лица в срок не позднее 5 рабочих дней со дня окончания контрольного мероприятия направляют в орган местного самоуправления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уведомление о выявлении самовольной постройки с приложением документов, подтверждающих указанный факт,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bookmarkStart w:id="7" w:name="bookmark6"/>
      <w:r w:rsidRPr="007F1218">
        <w:rPr>
          <w:rFonts w:ascii="Arial" w:hAnsi="Arial" w:cs="Arial"/>
          <w:color w:val="000000" w:themeColor="text1"/>
          <w:sz w:val="24"/>
          <w:szCs w:val="24"/>
          <w:lang w:eastAsia="ru-RU" w:bidi="ru-RU"/>
        </w:rPr>
        <w:t xml:space="preserve"> Профилактика рисков причинения вреда (ущерба) охраняемым законом ценностям</w:t>
      </w:r>
      <w:bookmarkEnd w:id="7"/>
      <w:r>
        <w:rPr>
          <w:rFonts w:ascii="Arial" w:hAnsi="Arial" w:cs="Arial"/>
          <w:color w:val="000000" w:themeColor="text1"/>
          <w:sz w:val="24"/>
          <w:szCs w:val="24"/>
          <w:lang w:eastAsia="ru-RU" w:bidi="ru-RU"/>
        </w:rPr>
        <w:t>.</w:t>
      </w:r>
    </w:p>
    <w:p w14:paraId="7FFB474C" w14:textId="77777777" w:rsidR="00A81C0D" w:rsidRPr="007F1218" w:rsidRDefault="00A81C0D" w:rsidP="00A81C0D">
      <w:pPr>
        <w:pStyle w:val="1"/>
        <w:numPr>
          <w:ilvl w:val="0"/>
          <w:numId w:val="5"/>
        </w:numPr>
        <w:tabs>
          <w:tab w:val="left" w:pos="1276"/>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5EB2704"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944C0C3"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постановлением администрации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также могут проводиться профилактические </w:t>
      </w:r>
      <w:r w:rsidRPr="007F1218">
        <w:rPr>
          <w:rFonts w:ascii="Arial" w:hAnsi="Arial" w:cs="Arial"/>
          <w:color w:val="000000" w:themeColor="text1"/>
          <w:sz w:val="24"/>
          <w:szCs w:val="24"/>
          <w:lang w:eastAsia="ru-RU" w:bidi="ru-RU"/>
        </w:rPr>
        <w:lastRenderedPageBreak/>
        <w:t>мероприятия, не предусмотренные программой профилактики.</w:t>
      </w:r>
    </w:p>
    <w:p w14:paraId="2DA3B96E" w14:textId="77777777" w:rsidR="00A81C0D" w:rsidRPr="007F1218" w:rsidRDefault="00A81C0D" w:rsidP="00A81C0D">
      <w:pPr>
        <w:pStyle w:val="1"/>
        <w:tabs>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проведение контрольных мероприятий, незамедлительно направляет информацию об этом Главе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для принятия решения о проведении контрольных мероприятий.</w:t>
      </w:r>
    </w:p>
    <w:p w14:paraId="7D0D7A76" w14:textId="77777777" w:rsidR="00A81C0D" w:rsidRPr="007F1218" w:rsidRDefault="00A81C0D" w:rsidP="00A81C0D">
      <w:pPr>
        <w:pStyle w:val="1"/>
        <w:numPr>
          <w:ilvl w:val="0"/>
          <w:numId w:val="5"/>
        </w:numPr>
        <w:tabs>
          <w:tab w:val="left" w:pos="1276"/>
          <w:tab w:val="left" w:pos="5954"/>
        </w:tabs>
        <w:ind w:firstLine="709"/>
        <w:jc w:val="both"/>
        <w:rPr>
          <w:rFonts w:ascii="Arial" w:hAnsi="Arial" w:cs="Arial"/>
          <w:color w:val="000000" w:themeColor="text1"/>
          <w:sz w:val="24"/>
          <w:szCs w:val="24"/>
        </w:rPr>
      </w:pPr>
      <w:r w:rsidRPr="007F1218">
        <w:rPr>
          <w:rFonts w:ascii="Arial" w:hAnsi="Arial" w:cs="Arial"/>
          <w:color w:val="000000" w:themeColor="text1"/>
          <w:sz w:val="24"/>
          <w:szCs w:val="24"/>
          <w:lang w:eastAsia="ru-RU" w:bidi="ru-RU"/>
        </w:rPr>
        <w:t xml:space="preserve">При осуществлении муниципального земельного контроля на территории </w:t>
      </w:r>
      <w:proofErr w:type="spellStart"/>
      <w:r w:rsidRPr="007F1218">
        <w:rPr>
          <w:rFonts w:ascii="Arial" w:hAnsi="Arial" w:cs="Arial"/>
          <w:color w:val="000000" w:themeColor="text1"/>
          <w:sz w:val="24"/>
          <w:szCs w:val="24"/>
          <w:lang w:eastAsia="ru-RU" w:bidi="ru-RU"/>
        </w:rPr>
        <w:t>Карагинского</w:t>
      </w:r>
      <w:proofErr w:type="spellEnd"/>
      <w:r w:rsidRPr="007F1218">
        <w:rPr>
          <w:rFonts w:ascii="Arial" w:hAnsi="Arial" w:cs="Arial"/>
          <w:color w:val="000000" w:themeColor="text1"/>
          <w:sz w:val="24"/>
          <w:szCs w:val="24"/>
          <w:lang w:eastAsia="ru-RU" w:bidi="ru-RU"/>
        </w:rPr>
        <w:t xml:space="preserve"> муниципального района могут проводиться следующие виды профилактических мероприятий:</w:t>
      </w:r>
    </w:p>
    <w:p w14:paraId="09200857" w14:textId="77777777" w:rsidR="00A81C0D" w:rsidRPr="007F1218" w:rsidRDefault="00A81C0D" w:rsidP="00A81C0D">
      <w:pPr>
        <w:pStyle w:val="1"/>
        <w:numPr>
          <w:ilvl w:val="0"/>
          <w:numId w:val="6"/>
        </w:numPr>
        <w:tabs>
          <w:tab w:val="left" w:pos="122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информирование;</w:t>
      </w:r>
    </w:p>
    <w:p w14:paraId="2CECB4AB" w14:textId="77777777" w:rsidR="00A81C0D" w:rsidRPr="007F1218" w:rsidRDefault="00A81C0D" w:rsidP="00A81C0D">
      <w:pPr>
        <w:pStyle w:val="1"/>
        <w:numPr>
          <w:ilvl w:val="0"/>
          <w:numId w:val="6"/>
        </w:numPr>
        <w:tabs>
          <w:tab w:val="left" w:pos="1202"/>
          <w:tab w:val="left" w:pos="5954"/>
        </w:tabs>
        <w:ind w:firstLine="709"/>
        <w:jc w:val="both"/>
        <w:rPr>
          <w:rFonts w:ascii="Arial" w:hAnsi="Arial" w:cs="Arial"/>
          <w:color w:val="auto"/>
          <w:sz w:val="24"/>
          <w:szCs w:val="24"/>
        </w:rPr>
      </w:pPr>
      <w:r w:rsidRPr="007F1218">
        <w:rPr>
          <w:rFonts w:ascii="Arial" w:hAnsi="Arial" w:cs="Arial"/>
          <w:color w:val="000000"/>
          <w:sz w:val="24"/>
          <w:szCs w:val="24"/>
        </w:rPr>
        <w:t>профилактический визит;</w:t>
      </w:r>
    </w:p>
    <w:p w14:paraId="0FDBCD67" w14:textId="77777777" w:rsidR="00A81C0D" w:rsidRPr="00DF276E" w:rsidRDefault="00A81C0D" w:rsidP="00A81C0D">
      <w:pPr>
        <w:pStyle w:val="1"/>
        <w:tabs>
          <w:tab w:val="left" w:pos="1202"/>
          <w:tab w:val="left" w:pos="5954"/>
        </w:tabs>
        <w:ind w:firstLine="709"/>
        <w:jc w:val="both"/>
        <w:rPr>
          <w:rFonts w:ascii="Arial" w:hAnsi="Arial" w:cs="Arial"/>
          <w:color w:val="auto"/>
          <w:sz w:val="24"/>
          <w:szCs w:val="24"/>
        </w:rPr>
      </w:pPr>
      <w:r w:rsidRPr="00DF276E">
        <w:rPr>
          <w:rFonts w:ascii="Arial" w:hAnsi="Arial" w:cs="Arial"/>
          <w:color w:val="auto"/>
          <w:sz w:val="24"/>
          <w:szCs w:val="24"/>
        </w:rPr>
        <w:t xml:space="preserve">(пункт б изложен в редакции решения Совета депутатов </w:t>
      </w:r>
      <w:proofErr w:type="spellStart"/>
      <w:r w:rsidRPr="00DF276E">
        <w:rPr>
          <w:rFonts w:ascii="Arial" w:hAnsi="Arial" w:cs="Arial"/>
          <w:color w:val="auto"/>
          <w:sz w:val="24"/>
          <w:szCs w:val="24"/>
        </w:rPr>
        <w:t>Карагинского</w:t>
      </w:r>
      <w:proofErr w:type="spellEnd"/>
      <w:r w:rsidRPr="00DF276E">
        <w:rPr>
          <w:rFonts w:ascii="Arial" w:hAnsi="Arial" w:cs="Arial"/>
          <w:color w:val="auto"/>
          <w:sz w:val="24"/>
          <w:szCs w:val="24"/>
        </w:rPr>
        <w:t xml:space="preserve"> муниципального района от 26.12.2023 № 75)</w:t>
      </w:r>
    </w:p>
    <w:p w14:paraId="7E63B49E" w14:textId="77777777" w:rsidR="00A81C0D" w:rsidRPr="007F1218" w:rsidRDefault="00A81C0D" w:rsidP="00A81C0D">
      <w:pPr>
        <w:pStyle w:val="1"/>
        <w:numPr>
          <w:ilvl w:val="0"/>
          <w:numId w:val="6"/>
        </w:numPr>
        <w:tabs>
          <w:tab w:val="left" w:pos="119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объявление предостережений;</w:t>
      </w:r>
    </w:p>
    <w:p w14:paraId="5215072F" w14:textId="77777777" w:rsidR="00A81C0D" w:rsidRPr="007F1218" w:rsidRDefault="00A81C0D" w:rsidP="00A81C0D">
      <w:pPr>
        <w:pStyle w:val="1"/>
        <w:numPr>
          <w:ilvl w:val="0"/>
          <w:numId w:val="6"/>
        </w:numPr>
        <w:tabs>
          <w:tab w:val="left" w:pos="116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консультирование.</w:t>
      </w:r>
    </w:p>
    <w:p w14:paraId="0BC18499" w14:textId="77777777" w:rsidR="00A81C0D" w:rsidRPr="007F1218" w:rsidRDefault="00A81C0D" w:rsidP="00A81C0D">
      <w:pPr>
        <w:pStyle w:val="1"/>
        <w:numPr>
          <w:ilvl w:val="0"/>
          <w:numId w:val="5"/>
        </w:numPr>
        <w:tabs>
          <w:tab w:val="left" w:pos="127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Информирование осуществляется контрольным органом посредством размещения соответствующих сведений на официальном сайте </w:t>
      </w:r>
      <w:proofErr w:type="spellStart"/>
      <w:r w:rsidRPr="007F1218">
        <w:rPr>
          <w:rFonts w:ascii="Arial" w:hAnsi="Arial" w:cs="Arial"/>
          <w:color w:val="auto"/>
          <w:sz w:val="24"/>
          <w:szCs w:val="24"/>
          <w:lang w:eastAsia="ru-RU" w:bidi="ru-RU"/>
        </w:rPr>
        <w:t>Карагинского</w:t>
      </w:r>
      <w:proofErr w:type="spellEnd"/>
      <w:r w:rsidRPr="007F1218">
        <w:rPr>
          <w:rFonts w:ascii="Arial" w:hAnsi="Arial" w:cs="Arial"/>
          <w:color w:val="auto"/>
          <w:sz w:val="24"/>
          <w:szCs w:val="24"/>
          <w:lang w:eastAsia="ru-RU" w:bidi="ru-RU"/>
        </w:rPr>
        <w:t xml:space="preserve"> муниципального района и средствах массовой информации:</w:t>
      </w:r>
    </w:p>
    <w:p w14:paraId="1A0891FD" w14:textId="77777777" w:rsidR="00A81C0D" w:rsidRPr="007F1218" w:rsidRDefault="00A81C0D" w:rsidP="00A81C0D">
      <w:pPr>
        <w:pStyle w:val="1"/>
        <w:numPr>
          <w:ilvl w:val="0"/>
          <w:numId w:val="7"/>
        </w:numPr>
        <w:tabs>
          <w:tab w:val="left" w:pos="118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тексты нормативных правовых актов, регулирующих осуществление муниципального земельного контроля;</w:t>
      </w:r>
    </w:p>
    <w:p w14:paraId="55D5576C" w14:textId="77777777" w:rsidR="00A81C0D" w:rsidRPr="007F1218" w:rsidRDefault="00A81C0D" w:rsidP="00A81C0D">
      <w:pPr>
        <w:pStyle w:val="1"/>
        <w:numPr>
          <w:ilvl w:val="0"/>
          <w:numId w:val="7"/>
        </w:numPr>
        <w:tabs>
          <w:tab w:val="left" w:pos="120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14:paraId="7487B322" w14:textId="77777777" w:rsidR="00A81C0D" w:rsidRPr="007F1218" w:rsidRDefault="00A81C0D" w:rsidP="00A81C0D">
      <w:pPr>
        <w:pStyle w:val="1"/>
        <w:numPr>
          <w:ilvl w:val="0"/>
          <w:numId w:val="7"/>
        </w:numPr>
        <w:tabs>
          <w:tab w:val="left" w:pos="119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14F00495" w14:textId="77777777" w:rsidR="00A81C0D" w:rsidRPr="007F1218" w:rsidRDefault="00A81C0D" w:rsidP="00A81C0D">
      <w:pPr>
        <w:pStyle w:val="1"/>
        <w:numPr>
          <w:ilvl w:val="0"/>
          <w:numId w:val="7"/>
        </w:numPr>
        <w:tabs>
          <w:tab w:val="left" w:pos="118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56EC8AE4" w14:textId="77777777" w:rsidR="00A81C0D" w:rsidRPr="007F1218" w:rsidRDefault="00A81C0D" w:rsidP="00A81C0D">
      <w:pPr>
        <w:pStyle w:val="1"/>
        <w:numPr>
          <w:ilvl w:val="0"/>
          <w:numId w:val="7"/>
        </w:numPr>
        <w:tabs>
          <w:tab w:val="left" w:pos="127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программу профилактики;</w:t>
      </w:r>
    </w:p>
    <w:p w14:paraId="4B992099" w14:textId="77777777" w:rsidR="00A81C0D" w:rsidRPr="007F1218" w:rsidRDefault="00A81C0D" w:rsidP="00A81C0D">
      <w:pPr>
        <w:pStyle w:val="1"/>
        <w:numPr>
          <w:ilvl w:val="0"/>
          <w:numId w:val="7"/>
        </w:numPr>
        <w:tabs>
          <w:tab w:val="left" w:pos="1182"/>
          <w:tab w:val="left" w:pos="5954"/>
        </w:tabs>
        <w:spacing w:line="262" w:lineRule="auto"/>
        <w:ind w:firstLine="709"/>
        <w:jc w:val="both"/>
        <w:rPr>
          <w:rFonts w:ascii="Arial" w:hAnsi="Arial" w:cs="Arial"/>
          <w:color w:val="auto"/>
          <w:sz w:val="24"/>
          <w:szCs w:val="24"/>
        </w:rPr>
      </w:pPr>
      <w:r w:rsidRPr="007F1218">
        <w:rPr>
          <w:rFonts w:ascii="Arial" w:hAnsi="Arial" w:cs="Arial"/>
          <w:color w:val="auto"/>
          <w:sz w:val="24"/>
          <w:szCs w:val="24"/>
          <w:lang w:eastAsia="ru-RU" w:bidi="ru-RU"/>
        </w:rPr>
        <w:t>перечень сведений, которые могут запрашиваться уполномоченным органом у контролируемого лица;</w:t>
      </w:r>
    </w:p>
    <w:p w14:paraId="4C846A45" w14:textId="77777777" w:rsidR="00A81C0D" w:rsidRPr="007F1218" w:rsidRDefault="00A81C0D" w:rsidP="00A81C0D">
      <w:pPr>
        <w:pStyle w:val="1"/>
        <w:numPr>
          <w:ilvl w:val="0"/>
          <w:numId w:val="7"/>
        </w:numPr>
        <w:tabs>
          <w:tab w:val="left" w:pos="125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сведения о порядке досудебного обжалования решений уполномоченного органа, действий (бездействия) его должностных лиц;</w:t>
      </w:r>
    </w:p>
    <w:p w14:paraId="0EEDA6FF" w14:textId="77777777" w:rsidR="00A81C0D" w:rsidRPr="007F1218" w:rsidRDefault="00A81C0D" w:rsidP="00A81C0D">
      <w:pPr>
        <w:pStyle w:val="1"/>
        <w:numPr>
          <w:ilvl w:val="0"/>
          <w:numId w:val="7"/>
        </w:numPr>
        <w:tabs>
          <w:tab w:val="left" w:pos="117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доклады, содержащие результаты обобщения правоприменительной практики уполномоченного органа. Обобщение правоприменительной практики осуществляется уполномоченным органом посредством сбора и анализа данных о проведенных контрольных (надзорных) мероприятиях и их результатах;</w:t>
      </w:r>
    </w:p>
    <w:p w14:paraId="4E2C3484" w14:textId="77777777" w:rsidR="00A81C0D" w:rsidRPr="007F1218" w:rsidRDefault="00A81C0D" w:rsidP="00A81C0D">
      <w:pPr>
        <w:pStyle w:val="1"/>
        <w:numPr>
          <w:ilvl w:val="0"/>
          <w:numId w:val="7"/>
        </w:numPr>
        <w:tabs>
          <w:tab w:val="left" w:pos="127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доклады о муниципальном земельном контроле;</w:t>
      </w:r>
    </w:p>
    <w:p w14:paraId="10E7886B" w14:textId="77777777" w:rsidR="00A81C0D" w:rsidRPr="007F1218" w:rsidRDefault="00A81C0D" w:rsidP="00A81C0D">
      <w:pPr>
        <w:pStyle w:val="1"/>
        <w:numPr>
          <w:ilvl w:val="0"/>
          <w:numId w:val="7"/>
        </w:numPr>
        <w:tabs>
          <w:tab w:val="left" w:pos="129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иные сведения, предусмотренные нормативными правовыми актами Российской Федерации и (или) программами профилактики.</w:t>
      </w:r>
    </w:p>
    <w:p w14:paraId="1D6929E5" w14:textId="77777777" w:rsidR="00A81C0D" w:rsidRPr="007F1218" w:rsidRDefault="00A81C0D" w:rsidP="00A81C0D">
      <w:pPr>
        <w:pStyle w:val="ConsPlusNormal"/>
        <w:numPr>
          <w:ilvl w:val="0"/>
          <w:numId w:val="5"/>
        </w:numPr>
        <w:tabs>
          <w:tab w:val="left" w:pos="1276"/>
        </w:tabs>
        <w:autoSpaceDE/>
        <w:autoSpaceDN/>
        <w:adjustRightInd/>
        <w:ind w:firstLine="709"/>
        <w:jc w:val="both"/>
        <w:rPr>
          <w:sz w:val="24"/>
          <w:szCs w:val="24"/>
        </w:rPr>
      </w:pPr>
      <w:r w:rsidRPr="007F1218">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F1218">
        <w:rPr>
          <w:sz w:val="24"/>
          <w:szCs w:val="24"/>
        </w:rPr>
        <w:t>видеоконференц</w:t>
      </w:r>
      <w:proofErr w:type="spellEnd"/>
      <w:r w:rsidRPr="007F1218">
        <w:rPr>
          <w:sz w:val="24"/>
          <w:szCs w:val="24"/>
        </w:rPr>
        <w:t>- или телефонной связи.</w:t>
      </w:r>
    </w:p>
    <w:p w14:paraId="6678F26F" w14:textId="77777777" w:rsidR="00A81C0D" w:rsidRPr="007F1218" w:rsidRDefault="00A81C0D" w:rsidP="00A81C0D">
      <w:pPr>
        <w:pStyle w:val="ConsPlusNormal"/>
        <w:tabs>
          <w:tab w:val="left" w:pos="5954"/>
        </w:tabs>
        <w:ind w:firstLine="709"/>
        <w:jc w:val="both"/>
        <w:rPr>
          <w:sz w:val="24"/>
          <w:szCs w:val="24"/>
        </w:rPr>
      </w:pPr>
      <w:r w:rsidRPr="007F1218">
        <w:rPr>
          <w:sz w:val="24"/>
          <w:szCs w:val="24"/>
        </w:rPr>
        <w:t>В ходе профилактического визита контролируемое лицо информируется об обязательных требованиях, предъявляемых к его деятельности, к принадлежащим ему объектам контроля.</w:t>
      </w:r>
    </w:p>
    <w:p w14:paraId="48F967A9" w14:textId="77777777" w:rsidR="00A81C0D" w:rsidRPr="007F1218" w:rsidRDefault="00A81C0D" w:rsidP="00A81C0D">
      <w:pPr>
        <w:pStyle w:val="ConsPlusNormal"/>
        <w:tabs>
          <w:tab w:val="left" w:pos="5954"/>
        </w:tabs>
        <w:ind w:firstLine="709"/>
        <w:jc w:val="both"/>
        <w:rPr>
          <w:sz w:val="24"/>
          <w:szCs w:val="24"/>
        </w:rPr>
      </w:pPr>
      <w:r w:rsidRPr="007F1218">
        <w:rPr>
          <w:sz w:val="24"/>
          <w:szCs w:val="24"/>
        </w:rPr>
        <w:lastRenderedPageBreak/>
        <w:t>При проведении профилактического визита контролируемому лицу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30AA858" w14:textId="77777777" w:rsidR="00A81C0D" w:rsidRPr="007F1218" w:rsidRDefault="00A81C0D" w:rsidP="00A81C0D">
      <w:pPr>
        <w:pStyle w:val="ConsPlusNormal"/>
        <w:tabs>
          <w:tab w:val="left" w:pos="5954"/>
        </w:tabs>
        <w:ind w:firstLine="709"/>
        <w:jc w:val="both"/>
        <w:rPr>
          <w:sz w:val="24"/>
          <w:szCs w:val="24"/>
        </w:rPr>
      </w:pPr>
      <w:r w:rsidRPr="007F1218">
        <w:rPr>
          <w:sz w:val="24"/>
          <w:szCs w:val="24"/>
        </w:rPr>
        <w:t>Срок проведения обязательного профилактического визита составляет один рабочий день.</w:t>
      </w:r>
    </w:p>
    <w:p w14:paraId="6AE90BA9" w14:textId="77777777" w:rsidR="00A81C0D" w:rsidRPr="00A81C0D" w:rsidRDefault="00A81C0D" w:rsidP="00A81C0D">
      <w:pPr>
        <w:pStyle w:val="1"/>
        <w:tabs>
          <w:tab w:val="left" w:pos="1202"/>
          <w:tab w:val="left" w:pos="5954"/>
        </w:tabs>
        <w:ind w:firstLine="709"/>
        <w:jc w:val="both"/>
        <w:rPr>
          <w:rFonts w:ascii="Arial" w:hAnsi="Arial" w:cs="Arial"/>
          <w:color w:val="auto"/>
          <w:sz w:val="24"/>
          <w:szCs w:val="24"/>
        </w:rPr>
      </w:pPr>
      <w:r w:rsidRPr="00A81C0D">
        <w:rPr>
          <w:rFonts w:ascii="Arial" w:hAnsi="Arial" w:cs="Arial"/>
          <w:color w:val="auto"/>
          <w:sz w:val="24"/>
          <w:szCs w:val="24"/>
        </w:rPr>
        <w:t xml:space="preserve">(часть 18 изложена в редакции решения Совета депутатов </w:t>
      </w:r>
      <w:proofErr w:type="spellStart"/>
      <w:r w:rsidRPr="00A81C0D">
        <w:rPr>
          <w:rFonts w:ascii="Arial" w:hAnsi="Arial" w:cs="Arial"/>
          <w:color w:val="auto"/>
          <w:sz w:val="24"/>
          <w:szCs w:val="24"/>
        </w:rPr>
        <w:t>Карагинского</w:t>
      </w:r>
      <w:proofErr w:type="spellEnd"/>
      <w:r w:rsidRPr="00A81C0D">
        <w:rPr>
          <w:rFonts w:ascii="Arial" w:hAnsi="Arial" w:cs="Arial"/>
          <w:color w:val="auto"/>
          <w:sz w:val="24"/>
          <w:szCs w:val="24"/>
        </w:rPr>
        <w:t xml:space="preserve"> муниципального района от 26.12.2023 № 75)</w:t>
      </w:r>
    </w:p>
    <w:p w14:paraId="09714E7B" w14:textId="77777777" w:rsidR="00A81C0D" w:rsidRPr="00A81C0D" w:rsidRDefault="00A81C0D" w:rsidP="00A81C0D">
      <w:pPr>
        <w:shd w:val="clear" w:color="auto" w:fill="FFFFFF"/>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18.1. Контролируемое лицо вправе обратиться с заявлением о проведении в отношении его профилактического визита.</w:t>
      </w:r>
    </w:p>
    <w:p w14:paraId="5ADC705E" w14:textId="77777777" w:rsidR="00A81C0D" w:rsidRPr="00A81C0D" w:rsidRDefault="00A81C0D" w:rsidP="00A81C0D">
      <w:pPr>
        <w:shd w:val="clear" w:color="auto" w:fill="FFFFFF"/>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18.2.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55CF9C04" w14:textId="77777777" w:rsidR="00A81C0D" w:rsidRPr="00A81C0D" w:rsidRDefault="00A81C0D" w:rsidP="00A81C0D">
      <w:pPr>
        <w:shd w:val="clear" w:color="auto" w:fill="FFFFFF"/>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18.3.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8A12570" w14:textId="77777777" w:rsidR="00A81C0D" w:rsidRPr="00A81C0D" w:rsidRDefault="00A81C0D" w:rsidP="00A81C0D">
      <w:pPr>
        <w:shd w:val="clear" w:color="auto" w:fill="FFFFFF"/>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14:paraId="7926074F" w14:textId="77777777" w:rsidR="00A81C0D" w:rsidRPr="00A81C0D" w:rsidRDefault="00A81C0D" w:rsidP="00A81C0D">
      <w:pPr>
        <w:shd w:val="clear" w:color="auto" w:fill="FFFFFF"/>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2F368CC" w14:textId="77777777" w:rsidR="00A81C0D" w:rsidRPr="00A81C0D" w:rsidRDefault="00A81C0D" w:rsidP="00A81C0D">
      <w:pPr>
        <w:shd w:val="clear" w:color="auto" w:fill="FFFFFF"/>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F0820C5" w14:textId="77777777" w:rsidR="00A81C0D" w:rsidRPr="00A81C0D" w:rsidRDefault="00A81C0D" w:rsidP="00A81C0D">
      <w:pPr>
        <w:shd w:val="clear" w:color="auto" w:fill="FFFFFF"/>
        <w:tabs>
          <w:tab w:val="left" w:pos="812"/>
          <w:tab w:val="left" w:pos="5954"/>
        </w:tabs>
        <w:spacing w:after="0" w:line="240" w:lineRule="auto"/>
        <w:ind w:firstLine="709"/>
        <w:jc w:val="both"/>
        <w:rPr>
          <w:rFonts w:ascii="Arial" w:hAnsi="Arial" w:cs="Arial"/>
          <w:sz w:val="24"/>
          <w:szCs w:val="24"/>
        </w:rPr>
      </w:pPr>
      <w:r w:rsidRPr="00A81C0D">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45DDE40E" w14:textId="77777777" w:rsidR="00A81C0D" w:rsidRPr="00A81C0D" w:rsidRDefault="00A81C0D" w:rsidP="00A81C0D">
      <w:pPr>
        <w:pStyle w:val="1"/>
        <w:tabs>
          <w:tab w:val="left" w:pos="1666"/>
          <w:tab w:val="left" w:pos="5954"/>
        </w:tabs>
        <w:ind w:firstLine="709"/>
        <w:jc w:val="both"/>
        <w:rPr>
          <w:rFonts w:ascii="Arial" w:hAnsi="Arial" w:cs="Arial"/>
          <w:sz w:val="24"/>
          <w:szCs w:val="24"/>
        </w:rPr>
      </w:pPr>
      <w:r w:rsidRPr="00A81C0D">
        <w:rPr>
          <w:rFonts w:ascii="Arial" w:hAnsi="Arial" w:cs="Arial"/>
          <w:sz w:val="24"/>
          <w:szCs w:val="24"/>
        </w:rPr>
        <w:t>18.4.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C82D9A8" w14:textId="77777777" w:rsidR="00A81C0D" w:rsidRPr="00A81C0D" w:rsidRDefault="00A81C0D" w:rsidP="00A81C0D">
      <w:pPr>
        <w:pStyle w:val="1"/>
        <w:tabs>
          <w:tab w:val="left" w:pos="1202"/>
          <w:tab w:val="left" w:pos="5954"/>
        </w:tabs>
        <w:ind w:firstLine="709"/>
        <w:jc w:val="both"/>
        <w:rPr>
          <w:rFonts w:ascii="Arial" w:hAnsi="Arial" w:cs="Arial"/>
          <w:color w:val="auto"/>
          <w:sz w:val="24"/>
          <w:szCs w:val="24"/>
        </w:rPr>
      </w:pPr>
      <w:r w:rsidRPr="00A81C0D">
        <w:rPr>
          <w:rFonts w:ascii="Arial" w:hAnsi="Arial" w:cs="Arial"/>
          <w:color w:val="auto"/>
          <w:sz w:val="24"/>
          <w:szCs w:val="24"/>
        </w:rPr>
        <w:t xml:space="preserve">(части 18.1., 18.2., 18.3., 18.4. введены решением Совета депутатов </w:t>
      </w:r>
      <w:proofErr w:type="spellStart"/>
      <w:r w:rsidRPr="00A81C0D">
        <w:rPr>
          <w:rFonts w:ascii="Arial" w:hAnsi="Arial" w:cs="Arial"/>
          <w:color w:val="auto"/>
          <w:sz w:val="24"/>
          <w:szCs w:val="24"/>
        </w:rPr>
        <w:t>Карагинского</w:t>
      </w:r>
      <w:proofErr w:type="spellEnd"/>
      <w:r w:rsidRPr="00A81C0D">
        <w:rPr>
          <w:rFonts w:ascii="Arial" w:hAnsi="Arial" w:cs="Arial"/>
          <w:color w:val="auto"/>
          <w:sz w:val="24"/>
          <w:szCs w:val="24"/>
        </w:rPr>
        <w:t xml:space="preserve"> муниципального района от 26.12.2023 № 75)</w:t>
      </w:r>
    </w:p>
    <w:p w14:paraId="72E4E36F" w14:textId="77777777" w:rsidR="00A81C0D" w:rsidRPr="007F1218" w:rsidRDefault="00A81C0D" w:rsidP="00A81C0D">
      <w:pPr>
        <w:pStyle w:val="1"/>
        <w:numPr>
          <w:ilvl w:val="0"/>
          <w:numId w:val="5"/>
        </w:numPr>
        <w:tabs>
          <w:tab w:val="left" w:pos="1276"/>
          <w:tab w:val="left" w:pos="5954"/>
        </w:tabs>
        <w:ind w:firstLine="709"/>
        <w:jc w:val="both"/>
        <w:rPr>
          <w:rFonts w:ascii="Arial" w:hAnsi="Arial" w:cs="Arial"/>
          <w:color w:val="auto"/>
          <w:sz w:val="24"/>
          <w:szCs w:val="24"/>
        </w:rPr>
      </w:pPr>
      <w:r w:rsidRPr="00A81C0D">
        <w:rPr>
          <w:rFonts w:ascii="Arial" w:hAnsi="Arial" w:cs="Arial"/>
          <w:color w:val="auto"/>
          <w:sz w:val="24"/>
          <w:szCs w:val="24"/>
          <w:lang w:eastAsia="ru-RU" w:bidi="ru-RU"/>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7F1218">
        <w:rPr>
          <w:rFonts w:ascii="Arial" w:hAnsi="Arial" w:cs="Arial"/>
          <w:color w:val="auto"/>
          <w:sz w:val="24"/>
          <w:szCs w:val="24"/>
          <w:lang w:eastAsia="ru-RU" w:bidi="ru-RU"/>
        </w:rPr>
        <w:t xml:space="preserve"> Предостережения объявляются и подписываются должностным лицом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В Предостережении указывается срок предоставления информации контролируемым лицом должностному лицу об устранении причин, </w:t>
      </w:r>
      <w:r w:rsidRPr="007F1218">
        <w:rPr>
          <w:rFonts w:ascii="Arial" w:hAnsi="Arial" w:cs="Arial"/>
          <w:color w:val="auto"/>
          <w:sz w:val="24"/>
          <w:szCs w:val="24"/>
          <w:lang w:eastAsia="ru-RU" w:bidi="ru-RU"/>
        </w:rPr>
        <w:lastRenderedPageBreak/>
        <w:t>которые могли повлечь нарушения обязательных требований и причинить вред (ущерб) охраняемым законом ценностям либо создать угрозу причинения вреда (ущерба) охраняемым законом ценностям. В случае не предоставления информации контролируемым лицом сроки, указанные в Предостережении или при наличии информации у контрольного органа о неисполнении контролируемым лицом Предостережения в указанные сроки, в отношении данного контролируемого лица инициируется должностным лицом контрольного органа внеплановая проверка в соответствии с настоящим Положением.</w:t>
      </w:r>
    </w:p>
    <w:p w14:paraId="51F61E9F"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A0198FE"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5A57434E" w14:textId="77777777" w:rsidR="00A81C0D" w:rsidRPr="007F1218" w:rsidRDefault="00A81C0D" w:rsidP="00A81C0D">
      <w:pPr>
        <w:pStyle w:val="1"/>
        <w:numPr>
          <w:ilvl w:val="0"/>
          <w:numId w:val="5"/>
        </w:numPr>
        <w:tabs>
          <w:tab w:val="left" w:pos="127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Консультирование контролируемых лиц 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0BDEAEA"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Консультирование осуществляется в устной или письменной форме по следующим вопросам:</w:t>
      </w:r>
    </w:p>
    <w:p w14:paraId="70E9FC34" w14:textId="77777777" w:rsidR="00A81C0D" w:rsidRPr="007F1218" w:rsidRDefault="00A81C0D" w:rsidP="00A81C0D">
      <w:pPr>
        <w:pStyle w:val="1"/>
        <w:numPr>
          <w:ilvl w:val="0"/>
          <w:numId w:val="8"/>
        </w:numPr>
        <w:tabs>
          <w:tab w:val="left" w:pos="1219"/>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организация и осуществление муниципального земельного контроля;</w:t>
      </w:r>
    </w:p>
    <w:p w14:paraId="5B7D57FE" w14:textId="77777777" w:rsidR="00A81C0D" w:rsidRPr="007F1218" w:rsidRDefault="00A81C0D" w:rsidP="00A81C0D">
      <w:pPr>
        <w:pStyle w:val="1"/>
        <w:numPr>
          <w:ilvl w:val="0"/>
          <w:numId w:val="8"/>
        </w:numPr>
        <w:tabs>
          <w:tab w:val="left" w:pos="1325"/>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порядок осуществления контрольных (надзорных) мероприятий, установленных настоящим Положением;</w:t>
      </w:r>
    </w:p>
    <w:p w14:paraId="72A583E9" w14:textId="77777777" w:rsidR="00A81C0D" w:rsidRPr="007F1218" w:rsidRDefault="00A81C0D" w:rsidP="00A81C0D">
      <w:pPr>
        <w:pStyle w:val="1"/>
        <w:numPr>
          <w:ilvl w:val="0"/>
          <w:numId w:val="8"/>
        </w:numPr>
        <w:tabs>
          <w:tab w:val="left" w:pos="119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порядок обжалования действий (бездействия) должностных лиц органа муниципального земельного контроля;</w:t>
      </w:r>
    </w:p>
    <w:p w14:paraId="52C27D47" w14:textId="77777777" w:rsidR="00A81C0D" w:rsidRPr="007F1218" w:rsidRDefault="00A81C0D" w:rsidP="00A81C0D">
      <w:pPr>
        <w:pStyle w:val="1"/>
        <w:numPr>
          <w:ilvl w:val="0"/>
          <w:numId w:val="8"/>
        </w:numPr>
        <w:tabs>
          <w:tab w:val="left" w:pos="127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0A4CDB8C"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Консультирование в письменной форме осуществляется должностным лицом в следующих случаях:</w:t>
      </w:r>
    </w:p>
    <w:p w14:paraId="418F39AA" w14:textId="77777777" w:rsidR="00A81C0D" w:rsidRPr="007F1218" w:rsidRDefault="00A81C0D" w:rsidP="00A81C0D">
      <w:pPr>
        <w:pStyle w:val="1"/>
        <w:numPr>
          <w:ilvl w:val="0"/>
          <w:numId w:val="9"/>
        </w:numPr>
        <w:tabs>
          <w:tab w:val="left" w:pos="127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контролируемым лицом представлен письменный запрос о представлении письменного ответа по вопросам консультирования;</w:t>
      </w:r>
    </w:p>
    <w:p w14:paraId="2EA40441" w14:textId="77777777" w:rsidR="00A81C0D" w:rsidRPr="007F1218" w:rsidRDefault="00A81C0D" w:rsidP="00A81C0D">
      <w:pPr>
        <w:pStyle w:val="1"/>
        <w:numPr>
          <w:ilvl w:val="0"/>
          <w:numId w:val="9"/>
        </w:numPr>
        <w:tabs>
          <w:tab w:val="left" w:pos="127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за время консультирования предоставить ответ на поставленные вопросы невозможно;</w:t>
      </w:r>
    </w:p>
    <w:p w14:paraId="6543EEC1" w14:textId="77777777" w:rsidR="00A81C0D" w:rsidRPr="007F1218" w:rsidRDefault="00A81C0D" w:rsidP="00A81C0D">
      <w:pPr>
        <w:pStyle w:val="1"/>
        <w:numPr>
          <w:ilvl w:val="0"/>
          <w:numId w:val="9"/>
        </w:numPr>
        <w:tabs>
          <w:tab w:val="left" w:pos="1276"/>
          <w:tab w:val="left" w:pos="5954"/>
        </w:tabs>
        <w:spacing w:line="259" w:lineRule="auto"/>
        <w:ind w:firstLine="709"/>
        <w:jc w:val="both"/>
        <w:rPr>
          <w:rFonts w:ascii="Arial" w:hAnsi="Arial" w:cs="Arial"/>
          <w:color w:val="auto"/>
          <w:sz w:val="24"/>
          <w:szCs w:val="24"/>
        </w:rPr>
      </w:pPr>
      <w:r w:rsidRPr="007F1218">
        <w:rPr>
          <w:rFonts w:ascii="Arial" w:hAnsi="Arial" w:cs="Arial"/>
          <w:color w:val="auto"/>
          <w:sz w:val="24"/>
          <w:szCs w:val="24"/>
          <w:lang w:eastAsia="ru-RU" w:bidi="ru-RU"/>
        </w:rPr>
        <w:t>ответ на поставленные вопросы требует дополнительного запроса сведений.</w:t>
      </w:r>
    </w:p>
    <w:p w14:paraId="7A2B4457"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8E9C2D3"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испытаний.</w:t>
      </w:r>
    </w:p>
    <w:p w14:paraId="6AE4175B"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w:t>
      </w:r>
      <w:r w:rsidRPr="007F1218">
        <w:rPr>
          <w:rFonts w:ascii="Arial" w:hAnsi="Arial" w:cs="Arial"/>
          <w:color w:val="auto"/>
          <w:sz w:val="24"/>
          <w:szCs w:val="24"/>
          <w:lang w:eastAsia="ru-RU" w:bidi="ru-RU"/>
        </w:rPr>
        <w:lastRenderedPageBreak/>
        <w:t>оценки контролируемого лица по вопросам соблюдения обязательных требований.</w:t>
      </w:r>
    </w:p>
    <w:p w14:paraId="4B60DDD1"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Контрольный орган ведет журнал учета консультирований.</w:t>
      </w:r>
    </w:p>
    <w:p w14:paraId="5E2A7A28" w14:textId="77777777" w:rsidR="00A81C0D" w:rsidRPr="007F1218" w:rsidRDefault="00A81C0D" w:rsidP="00A81C0D">
      <w:pPr>
        <w:pStyle w:val="1"/>
        <w:tabs>
          <w:tab w:val="left" w:pos="5954"/>
        </w:tabs>
        <w:spacing w:after="280"/>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proofErr w:type="spellStart"/>
      <w:r w:rsidRPr="007F1218">
        <w:rPr>
          <w:rFonts w:ascii="Arial" w:hAnsi="Arial" w:cs="Arial"/>
          <w:color w:val="auto"/>
          <w:sz w:val="24"/>
          <w:szCs w:val="24"/>
          <w:lang w:eastAsia="ru-RU" w:bidi="ru-RU"/>
        </w:rPr>
        <w:t>Карагинского</w:t>
      </w:r>
      <w:proofErr w:type="spellEnd"/>
      <w:r w:rsidRPr="007F1218">
        <w:rPr>
          <w:rFonts w:ascii="Arial" w:hAnsi="Arial" w:cs="Arial"/>
          <w:color w:val="auto"/>
          <w:sz w:val="24"/>
          <w:szCs w:val="24"/>
          <w:lang w:eastAsia="ru-RU" w:bidi="ru-RU"/>
        </w:rPr>
        <w:t xml:space="preserve"> муниципального района в информационно-телекоммуникационной сети «Интернет» письменного разъяснения.</w:t>
      </w:r>
    </w:p>
    <w:p w14:paraId="1E9D4B91" w14:textId="77777777" w:rsidR="00A81C0D" w:rsidRPr="007F1218" w:rsidRDefault="00A81C0D" w:rsidP="00A81C0D">
      <w:pPr>
        <w:pStyle w:val="20"/>
        <w:keepNext/>
        <w:keepLines/>
        <w:tabs>
          <w:tab w:val="left" w:pos="5954"/>
        </w:tabs>
        <w:spacing w:after="0"/>
        <w:ind w:firstLine="709"/>
        <w:jc w:val="center"/>
        <w:rPr>
          <w:rFonts w:ascii="Arial" w:hAnsi="Arial" w:cs="Arial"/>
          <w:color w:val="auto"/>
          <w:sz w:val="24"/>
          <w:szCs w:val="24"/>
        </w:rPr>
      </w:pPr>
      <w:bookmarkStart w:id="8" w:name="bookmark8"/>
      <w:r w:rsidRPr="007F1218">
        <w:rPr>
          <w:rFonts w:ascii="Arial" w:hAnsi="Arial" w:cs="Arial"/>
          <w:color w:val="auto"/>
          <w:sz w:val="24"/>
          <w:szCs w:val="24"/>
          <w:lang w:eastAsia="ru-RU" w:bidi="ru-RU"/>
        </w:rPr>
        <w:t>2. Осуществление муниципального земельного контроля</w:t>
      </w:r>
      <w:bookmarkEnd w:id="8"/>
    </w:p>
    <w:p w14:paraId="1368B6E5" w14:textId="77777777" w:rsidR="00A81C0D" w:rsidRPr="007F1218" w:rsidRDefault="00A81C0D" w:rsidP="00A81C0D">
      <w:pPr>
        <w:pStyle w:val="1"/>
        <w:numPr>
          <w:ilvl w:val="0"/>
          <w:numId w:val="10"/>
        </w:numPr>
        <w:tabs>
          <w:tab w:val="left" w:pos="1325"/>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 рамках осуществления муниципального земельного контроля при взаимодействии с контролируемым лицом проводятся следующие виды контрольных мероприятий:</w:t>
      </w:r>
    </w:p>
    <w:p w14:paraId="333D3207" w14:textId="77777777" w:rsidR="00A81C0D" w:rsidRPr="007F1218" w:rsidRDefault="00A81C0D" w:rsidP="00A81C0D">
      <w:pPr>
        <w:pStyle w:val="1"/>
        <w:numPr>
          <w:ilvl w:val="0"/>
          <w:numId w:val="11"/>
        </w:numPr>
        <w:tabs>
          <w:tab w:val="left" w:pos="122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инспекционный визит;</w:t>
      </w:r>
    </w:p>
    <w:p w14:paraId="4DB51148" w14:textId="77777777" w:rsidR="00A81C0D" w:rsidRPr="00BF636F" w:rsidRDefault="00A81C0D" w:rsidP="00A81C0D">
      <w:pPr>
        <w:pStyle w:val="1"/>
        <w:numPr>
          <w:ilvl w:val="0"/>
          <w:numId w:val="11"/>
        </w:numPr>
        <w:tabs>
          <w:tab w:val="left" w:pos="1202"/>
          <w:tab w:val="left" w:pos="5954"/>
        </w:tabs>
        <w:ind w:firstLine="709"/>
        <w:jc w:val="both"/>
        <w:rPr>
          <w:rFonts w:ascii="Arial" w:hAnsi="Arial" w:cs="Arial"/>
          <w:color w:val="auto"/>
          <w:sz w:val="24"/>
          <w:szCs w:val="24"/>
        </w:rPr>
      </w:pPr>
      <w:r w:rsidRPr="00BF636F">
        <w:rPr>
          <w:rFonts w:ascii="Arial" w:hAnsi="Arial" w:cs="Arial"/>
          <w:color w:val="auto"/>
          <w:sz w:val="24"/>
          <w:szCs w:val="24"/>
          <w:lang w:eastAsia="ru-RU" w:bidi="ru-RU"/>
        </w:rPr>
        <w:t xml:space="preserve">(пункт б утратил силу решением </w:t>
      </w:r>
      <w:r w:rsidRPr="00BF636F">
        <w:rPr>
          <w:rFonts w:ascii="Arial" w:hAnsi="Arial" w:cs="Arial"/>
          <w:color w:val="auto"/>
          <w:sz w:val="24"/>
          <w:szCs w:val="24"/>
        </w:rPr>
        <w:t xml:space="preserve">Совета депутатов </w:t>
      </w:r>
      <w:proofErr w:type="spellStart"/>
      <w:r w:rsidRPr="00BF636F">
        <w:rPr>
          <w:rFonts w:ascii="Arial" w:hAnsi="Arial" w:cs="Arial"/>
          <w:color w:val="auto"/>
          <w:sz w:val="24"/>
          <w:szCs w:val="24"/>
        </w:rPr>
        <w:t>Карагинского</w:t>
      </w:r>
      <w:proofErr w:type="spellEnd"/>
      <w:r w:rsidRPr="00BF636F">
        <w:rPr>
          <w:rFonts w:ascii="Arial" w:hAnsi="Arial" w:cs="Arial"/>
          <w:color w:val="auto"/>
          <w:sz w:val="24"/>
          <w:szCs w:val="24"/>
        </w:rPr>
        <w:t xml:space="preserve"> муниципального района от 26.12.2023 № 75)</w:t>
      </w:r>
    </w:p>
    <w:p w14:paraId="3664CFB9" w14:textId="77777777" w:rsidR="00A81C0D" w:rsidRPr="007F1218" w:rsidRDefault="00A81C0D" w:rsidP="00A81C0D">
      <w:pPr>
        <w:pStyle w:val="1"/>
        <w:numPr>
          <w:ilvl w:val="0"/>
          <w:numId w:val="11"/>
        </w:numPr>
        <w:tabs>
          <w:tab w:val="left" w:pos="124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документарная проверка;</w:t>
      </w:r>
    </w:p>
    <w:p w14:paraId="5481BA82" w14:textId="77777777" w:rsidR="00A81C0D" w:rsidRPr="007F1218" w:rsidRDefault="00A81C0D" w:rsidP="00A81C0D">
      <w:pPr>
        <w:pStyle w:val="1"/>
        <w:numPr>
          <w:ilvl w:val="0"/>
          <w:numId w:val="11"/>
        </w:numPr>
        <w:tabs>
          <w:tab w:val="left" w:pos="123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выездная проверка.</w:t>
      </w:r>
    </w:p>
    <w:p w14:paraId="0FDCDFF3" w14:textId="77777777" w:rsidR="00A81C0D" w:rsidRPr="007F1218" w:rsidRDefault="00A81C0D" w:rsidP="00A81C0D">
      <w:pPr>
        <w:pStyle w:val="1"/>
        <w:tabs>
          <w:tab w:val="left" w:pos="148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21.1. Инспекционный визит.</w:t>
      </w:r>
    </w:p>
    <w:p w14:paraId="27883523"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21.1.1. В ходе инспекционного визита могут совершаться следующие контрольные действия:</w:t>
      </w:r>
    </w:p>
    <w:p w14:paraId="2F6B3A9C" w14:textId="77777777" w:rsidR="00A81C0D" w:rsidRPr="007F1218" w:rsidRDefault="00A81C0D" w:rsidP="00A81C0D">
      <w:pPr>
        <w:pStyle w:val="1"/>
        <w:numPr>
          <w:ilvl w:val="0"/>
          <w:numId w:val="12"/>
        </w:numPr>
        <w:tabs>
          <w:tab w:val="left" w:pos="124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осмотр;</w:t>
      </w:r>
    </w:p>
    <w:p w14:paraId="3FB443AB" w14:textId="77777777" w:rsidR="00A81C0D" w:rsidRPr="007F1218" w:rsidRDefault="00A81C0D" w:rsidP="00A81C0D">
      <w:pPr>
        <w:pStyle w:val="1"/>
        <w:numPr>
          <w:ilvl w:val="0"/>
          <w:numId w:val="12"/>
        </w:numPr>
        <w:tabs>
          <w:tab w:val="left" w:pos="126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опрос;</w:t>
      </w:r>
    </w:p>
    <w:p w14:paraId="0194DE87" w14:textId="77777777" w:rsidR="00A81C0D" w:rsidRPr="007F1218" w:rsidRDefault="00A81C0D" w:rsidP="00A81C0D">
      <w:pPr>
        <w:pStyle w:val="1"/>
        <w:numPr>
          <w:ilvl w:val="0"/>
          <w:numId w:val="12"/>
        </w:numPr>
        <w:tabs>
          <w:tab w:val="left" w:pos="125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получение письменных объяснений;</w:t>
      </w:r>
    </w:p>
    <w:p w14:paraId="472987A2" w14:textId="77777777" w:rsidR="00A81C0D" w:rsidRPr="007F1218" w:rsidRDefault="00A81C0D" w:rsidP="00A81C0D">
      <w:pPr>
        <w:pStyle w:val="1"/>
        <w:numPr>
          <w:ilvl w:val="0"/>
          <w:numId w:val="12"/>
        </w:numPr>
        <w:tabs>
          <w:tab w:val="left" w:pos="123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истребование документов;</w:t>
      </w:r>
    </w:p>
    <w:p w14:paraId="1F451A3C" w14:textId="77777777" w:rsidR="00A81C0D" w:rsidRPr="007F1218" w:rsidRDefault="00A81C0D" w:rsidP="00A81C0D">
      <w:pPr>
        <w:pStyle w:val="1"/>
        <w:numPr>
          <w:ilvl w:val="0"/>
          <w:numId w:val="12"/>
        </w:numPr>
        <w:tabs>
          <w:tab w:val="left" w:pos="126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инструментальное обследование.</w:t>
      </w:r>
    </w:p>
    <w:p w14:paraId="390C4092"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21.1.2. Инспекционный визит:</w:t>
      </w:r>
    </w:p>
    <w:p w14:paraId="2615F389" w14:textId="77777777" w:rsidR="00A81C0D" w:rsidRPr="007F1218" w:rsidRDefault="00A81C0D" w:rsidP="00A81C0D">
      <w:pPr>
        <w:pStyle w:val="1"/>
        <w:numPr>
          <w:ilvl w:val="0"/>
          <w:numId w:val="13"/>
        </w:numPr>
        <w:tabs>
          <w:tab w:val="left" w:pos="123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проводится по месту нахождения объекта контроля.</w:t>
      </w:r>
    </w:p>
    <w:p w14:paraId="332CA816" w14:textId="77777777" w:rsidR="00A81C0D" w:rsidRPr="007F1218" w:rsidRDefault="00A81C0D" w:rsidP="00A81C0D">
      <w:pPr>
        <w:pStyle w:val="1"/>
        <w:numPr>
          <w:ilvl w:val="0"/>
          <w:numId w:val="13"/>
        </w:numPr>
        <w:tabs>
          <w:tab w:val="left" w:pos="1261"/>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без предварительного уведомления подконтрольных лиц и не может превышать один рабочий день по одному объекту контроля.</w:t>
      </w:r>
    </w:p>
    <w:p w14:paraId="53391B40" w14:textId="77777777" w:rsidR="00A81C0D" w:rsidRPr="007F1218" w:rsidRDefault="00A81C0D" w:rsidP="00A81C0D">
      <w:pPr>
        <w:pStyle w:val="1"/>
        <w:numPr>
          <w:ilvl w:val="0"/>
          <w:numId w:val="13"/>
        </w:numPr>
        <w:tabs>
          <w:tab w:val="left" w:pos="1251"/>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проводится для оценки исполнения обязательных требований, в целях проверки информации, предусмотренной пунктом 1 части 1 статьи 57 Федерального закона «О государственном контроле (надзоре) и муниципальном контроле в Российской Федерации», а также оценки исполнения решения, предусмотренного пунктом 5 части 1 статьи 57 Федерального закона «О государственном контроле (надзоре) и муниципальном контроле в Российской Федерации».</w:t>
      </w:r>
    </w:p>
    <w:p w14:paraId="50D7361F" w14:textId="77777777" w:rsidR="00A81C0D" w:rsidRPr="00BF636F" w:rsidRDefault="00A81C0D" w:rsidP="00A81C0D">
      <w:pPr>
        <w:pStyle w:val="1"/>
        <w:tabs>
          <w:tab w:val="left" w:pos="1202"/>
          <w:tab w:val="left" w:pos="5954"/>
        </w:tabs>
        <w:ind w:firstLine="709"/>
        <w:jc w:val="both"/>
        <w:rPr>
          <w:rFonts w:ascii="Arial" w:hAnsi="Arial" w:cs="Arial"/>
          <w:color w:val="auto"/>
          <w:sz w:val="24"/>
          <w:szCs w:val="24"/>
        </w:rPr>
      </w:pPr>
      <w:r w:rsidRPr="00BF636F">
        <w:rPr>
          <w:rFonts w:ascii="Arial" w:hAnsi="Arial" w:cs="Arial"/>
          <w:color w:val="auto"/>
          <w:sz w:val="24"/>
          <w:szCs w:val="24"/>
          <w:lang w:eastAsia="ru-RU" w:bidi="ru-RU"/>
        </w:rPr>
        <w:t xml:space="preserve">21.2. (часть 21.2. утратила силу решением </w:t>
      </w:r>
      <w:r w:rsidRPr="00BF636F">
        <w:rPr>
          <w:rFonts w:ascii="Arial" w:hAnsi="Arial" w:cs="Arial"/>
          <w:color w:val="auto"/>
          <w:sz w:val="24"/>
          <w:szCs w:val="24"/>
        </w:rPr>
        <w:t xml:space="preserve">Совета депутатов </w:t>
      </w:r>
      <w:proofErr w:type="spellStart"/>
      <w:r w:rsidRPr="00BF636F">
        <w:rPr>
          <w:rFonts w:ascii="Arial" w:hAnsi="Arial" w:cs="Arial"/>
          <w:color w:val="auto"/>
          <w:sz w:val="24"/>
          <w:szCs w:val="24"/>
        </w:rPr>
        <w:t>Карагинского</w:t>
      </w:r>
      <w:proofErr w:type="spellEnd"/>
      <w:r w:rsidRPr="00BF636F">
        <w:rPr>
          <w:rFonts w:ascii="Arial" w:hAnsi="Arial" w:cs="Arial"/>
          <w:color w:val="auto"/>
          <w:sz w:val="24"/>
          <w:szCs w:val="24"/>
        </w:rPr>
        <w:t xml:space="preserve"> муниципального района от 26.12.2023 № 75)</w:t>
      </w:r>
    </w:p>
    <w:p w14:paraId="6B44353A" w14:textId="77777777" w:rsidR="00A81C0D" w:rsidRPr="007F1218" w:rsidRDefault="00A81C0D" w:rsidP="00A81C0D">
      <w:pPr>
        <w:pStyle w:val="1"/>
        <w:tabs>
          <w:tab w:val="left" w:pos="148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21.3. Документарная проверка.</w:t>
      </w:r>
    </w:p>
    <w:p w14:paraId="32BAD67A" w14:textId="77777777" w:rsidR="00A81C0D" w:rsidRPr="007F1218" w:rsidRDefault="00A81C0D" w:rsidP="00A81C0D">
      <w:pPr>
        <w:pStyle w:val="1"/>
        <w:tabs>
          <w:tab w:val="left" w:pos="167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21.3.1.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органа муниципального земельного контроля,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4C2C915" w14:textId="77777777" w:rsidR="00A81C0D" w:rsidRPr="007F1218" w:rsidRDefault="00A81C0D" w:rsidP="00A81C0D">
      <w:pPr>
        <w:pStyle w:val="1"/>
        <w:tabs>
          <w:tab w:val="left" w:pos="163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21.3.2.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w:t>
      </w:r>
      <w:r w:rsidRPr="007F1218">
        <w:rPr>
          <w:rFonts w:ascii="Arial" w:hAnsi="Arial" w:cs="Arial"/>
          <w:color w:val="auto"/>
          <w:sz w:val="24"/>
          <w:szCs w:val="24"/>
          <w:lang w:eastAsia="ru-RU" w:bidi="ru-RU"/>
        </w:rPr>
        <w:lastRenderedPageBreak/>
        <w:t>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14:paraId="7FA8FE65" w14:textId="77777777" w:rsidR="00A81C0D" w:rsidRPr="007F1218" w:rsidRDefault="00A81C0D" w:rsidP="00A81C0D">
      <w:pPr>
        <w:pStyle w:val="1"/>
        <w:tabs>
          <w:tab w:val="left" w:pos="162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21.3.3. В ходе документарной проверки допускаются следующие контрольные действия:</w:t>
      </w:r>
    </w:p>
    <w:p w14:paraId="11346BBF" w14:textId="77777777" w:rsidR="00A81C0D" w:rsidRPr="007F1218" w:rsidRDefault="00A81C0D" w:rsidP="00A81C0D">
      <w:pPr>
        <w:pStyle w:val="1"/>
        <w:numPr>
          <w:ilvl w:val="0"/>
          <w:numId w:val="14"/>
        </w:numPr>
        <w:tabs>
          <w:tab w:val="left" w:pos="122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получение письменных объяснений;</w:t>
      </w:r>
    </w:p>
    <w:p w14:paraId="23162607" w14:textId="77777777" w:rsidR="00A81C0D" w:rsidRPr="007F1218" w:rsidRDefault="00A81C0D" w:rsidP="00A81C0D">
      <w:pPr>
        <w:pStyle w:val="1"/>
        <w:numPr>
          <w:ilvl w:val="0"/>
          <w:numId w:val="14"/>
        </w:numPr>
        <w:tabs>
          <w:tab w:val="left" w:pos="124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истребование документов.</w:t>
      </w:r>
    </w:p>
    <w:p w14:paraId="23BD9164" w14:textId="77777777" w:rsidR="00A81C0D" w:rsidRPr="007F1218" w:rsidRDefault="00A81C0D" w:rsidP="00A81C0D">
      <w:pPr>
        <w:pStyle w:val="1"/>
        <w:tabs>
          <w:tab w:val="left" w:pos="170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21.3.4.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A7F81AB" w14:textId="77777777" w:rsidR="00A81C0D" w:rsidRPr="007F1218" w:rsidRDefault="00A81C0D" w:rsidP="00A81C0D">
      <w:pPr>
        <w:pStyle w:val="1"/>
        <w:tabs>
          <w:tab w:val="left" w:pos="175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21.3.5.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документов и (или) полученным при осуществлении муниципального земельного контроля, вправе дополнительно представить документы, подтверждающие достоверность ранее представленных документов.</w:t>
      </w:r>
    </w:p>
    <w:p w14:paraId="489E5CE1" w14:textId="77777777" w:rsidR="00A81C0D" w:rsidRPr="007F1218" w:rsidRDefault="00A81C0D" w:rsidP="00A81C0D">
      <w:pPr>
        <w:pStyle w:val="1"/>
        <w:tabs>
          <w:tab w:val="left" w:pos="163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21.3.6.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контрольным органом от иных органов у контролируемого лица, не </w:t>
      </w:r>
      <w:proofErr w:type="spellStart"/>
      <w:r w:rsidRPr="007F1218">
        <w:rPr>
          <w:rFonts w:ascii="Arial" w:hAnsi="Arial" w:cs="Arial"/>
          <w:color w:val="auto"/>
          <w:sz w:val="24"/>
          <w:szCs w:val="24"/>
          <w:lang w:eastAsia="ru-RU" w:bidi="ru-RU"/>
        </w:rPr>
        <w:t>истребуются</w:t>
      </w:r>
      <w:proofErr w:type="spellEnd"/>
      <w:r w:rsidRPr="007F1218">
        <w:rPr>
          <w:rFonts w:ascii="Arial" w:hAnsi="Arial" w:cs="Arial"/>
          <w:color w:val="auto"/>
          <w:sz w:val="24"/>
          <w:szCs w:val="24"/>
          <w:lang w:eastAsia="ru-RU" w:bidi="ru-RU"/>
        </w:rPr>
        <w:t>.</w:t>
      </w:r>
    </w:p>
    <w:p w14:paraId="7E5E02D2" w14:textId="77777777" w:rsidR="00A81C0D" w:rsidRPr="007F1218" w:rsidRDefault="00A81C0D" w:rsidP="00A81C0D">
      <w:pPr>
        <w:pStyle w:val="1"/>
        <w:tabs>
          <w:tab w:val="left" w:pos="163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21.3.7.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79F1F62" w14:textId="77777777" w:rsidR="00A81C0D" w:rsidRPr="007F1218" w:rsidRDefault="00A81C0D" w:rsidP="00A81C0D">
      <w:pPr>
        <w:pStyle w:val="1"/>
        <w:tabs>
          <w:tab w:val="left" w:pos="146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  Выездная проверка.</w:t>
      </w:r>
    </w:p>
    <w:p w14:paraId="2E83DE6D" w14:textId="77777777" w:rsidR="00A81C0D" w:rsidRPr="007F1218" w:rsidRDefault="00A81C0D" w:rsidP="00A81C0D">
      <w:pPr>
        <w:pStyle w:val="1"/>
        <w:tabs>
          <w:tab w:val="left" w:pos="161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21.4.1. В ходе выездной проверки могут совершаться следующие контрольные действия:</w:t>
      </w:r>
    </w:p>
    <w:p w14:paraId="13F8BDC3" w14:textId="77777777" w:rsidR="00A81C0D" w:rsidRPr="007F1218" w:rsidRDefault="00A81C0D" w:rsidP="00A81C0D">
      <w:pPr>
        <w:pStyle w:val="1"/>
        <w:numPr>
          <w:ilvl w:val="0"/>
          <w:numId w:val="15"/>
        </w:numPr>
        <w:tabs>
          <w:tab w:val="left" w:pos="119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осмотр;</w:t>
      </w:r>
    </w:p>
    <w:p w14:paraId="4894A43A" w14:textId="77777777" w:rsidR="00A81C0D" w:rsidRPr="007F1218" w:rsidRDefault="00A81C0D" w:rsidP="00A81C0D">
      <w:pPr>
        <w:pStyle w:val="1"/>
        <w:numPr>
          <w:ilvl w:val="0"/>
          <w:numId w:val="15"/>
        </w:numPr>
        <w:tabs>
          <w:tab w:val="left" w:pos="121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опрос;</w:t>
      </w:r>
    </w:p>
    <w:p w14:paraId="096D1C5E" w14:textId="77777777" w:rsidR="00A81C0D" w:rsidRPr="007F1218" w:rsidRDefault="00A81C0D" w:rsidP="00A81C0D">
      <w:pPr>
        <w:pStyle w:val="1"/>
        <w:numPr>
          <w:ilvl w:val="0"/>
          <w:numId w:val="15"/>
        </w:numPr>
        <w:tabs>
          <w:tab w:val="left" w:pos="120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получение письменных объяснений;</w:t>
      </w:r>
    </w:p>
    <w:p w14:paraId="39E5E6B7" w14:textId="77777777" w:rsidR="00A81C0D" w:rsidRPr="007F1218" w:rsidRDefault="00A81C0D" w:rsidP="00A81C0D">
      <w:pPr>
        <w:pStyle w:val="1"/>
        <w:numPr>
          <w:ilvl w:val="0"/>
          <w:numId w:val="15"/>
        </w:numPr>
        <w:tabs>
          <w:tab w:val="left" w:pos="119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lastRenderedPageBreak/>
        <w:t>истребование документов;</w:t>
      </w:r>
    </w:p>
    <w:p w14:paraId="43D0C688" w14:textId="77777777" w:rsidR="00A81C0D" w:rsidRPr="007F1218" w:rsidRDefault="00A81C0D" w:rsidP="00A81C0D">
      <w:pPr>
        <w:pStyle w:val="1"/>
        <w:numPr>
          <w:ilvl w:val="0"/>
          <w:numId w:val="15"/>
        </w:numPr>
        <w:tabs>
          <w:tab w:val="left" w:pos="122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инструментальное обследование.</w:t>
      </w:r>
    </w:p>
    <w:p w14:paraId="3B5D3742" w14:textId="77777777" w:rsidR="00A81C0D" w:rsidRPr="007F1218" w:rsidRDefault="00A81C0D" w:rsidP="00A81C0D">
      <w:pPr>
        <w:pStyle w:val="1"/>
        <w:tabs>
          <w:tab w:val="left" w:pos="163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21.4.2. Выездная проверка проводится посредством взаимодействия с контролируемым лицом, владеющим и (или) использующим объект контроля, в целях оценки соблюдения таким лицом обязательных требований, а также оценки выполнения решений органов местного самоуправления округа.</w:t>
      </w:r>
    </w:p>
    <w:p w14:paraId="021DAF61" w14:textId="77777777" w:rsidR="00A81C0D" w:rsidRPr="007F1218" w:rsidRDefault="00A81C0D" w:rsidP="00A81C0D">
      <w:pPr>
        <w:pStyle w:val="1"/>
        <w:tabs>
          <w:tab w:val="left" w:pos="162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21.4.3. О проведении выездной проверки контролируемое лицо уведомляется в порядке, предусмотренном статьей 21 Федерального закона «О государственном контроле (надзоре) и муниципальном контроле в Российской Федерации», посредством направления копии решения о проведении выездной проверки не позднее чем за 24 часа до ее начала.</w:t>
      </w:r>
    </w:p>
    <w:p w14:paraId="47DDCBE4" w14:textId="77777777" w:rsidR="00A81C0D" w:rsidRPr="007F1218" w:rsidRDefault="00A81C0D" w:rsidP="00A81C0D">
      <w:pPr>
        <w:pStyle w:val="1"/>
        <w:tabs>
          <w:tab w:val="left" w:pos="171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21.4.4. Выездная проверка начинается с предъявления служебного удостоверения должностных лиц, уполномоченных на осуществление муниципального земельного контроля, ознакомления с распоряжением о проведении выездной проверки и с полномочиями проводящих выездную проверку лиц, со сроками и с условиями ее проведения.</w:t>
      </w:r>
    </w:p>
    <w:p w14:paraId="22E3D7C1" w14:textId="77777777" w:rsidR="00A81C0D" w:rsidRPr="007F1218" w:rsidRDefault="00A81C0D" w:rsidP="00A81C0D">
      <w:pPr>
        <w:pStyle w:val="1"/>
        <w:tabs>
          <w:tab w:val="left" w:pos="162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21.4.5. Заверенная лицом, уполномоченным на проведение муниципального земельного контроля, копия решения о проведении выездной проверки вручается контролируемому лицу или уполномоченному представителю контролируемого лица.</w:t>
      </w:r>
    </w:p>
    <w:p w14:paraId="19D8BD24" w14:textId="77777777" w:rsidR="00A81C0D" w:rsidRPr="007F1218" w:rsidRDefault="00A81C0D" w:rsidP="00A81C0D">
      <w:pPr>
        <w:pStyle w:val="1"/>
        <w:tabs>
          <w:tab w:val="left" w:pos="1705"/>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21.4.6. На обратной стороне заверенной копии решения о проведении внеплановой выездной проверки контролируемое лицо или уполномоченный представитель контролируемого лица делают отметку о времени и дате ознакомления с решением о проведении выездной проверки.</w:t>
      </w:r>
    </w:p>
    <w:p w14:paraId="2ADCC022" w14:textId="77777777" w:rsidR="00A81C0D" w:rsidRPr="007F1218" w:rsidRDefault="00A81C0D" w:rsidP="00A81C0D">
      <w:pPr>
        <w:pStyle w:val="1"/>
        <w:tabs>
          <w:tab w:val="left" w:pos="177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21.4.7. В случае, если контролируемое лицо или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то такое уклонение (отказ) от ознакомления с решением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решении.</w:t>
      </w:r>
    </w:p>
    <w:p w14:paraId="71C398B6" w14:textId="77777777" w:rsidR="00A81C0D" w:rsidRPr="007F1218" w:rsidRDefault="00A81C0D" w:rsidP="00A81C0D">
      <w:pPr>
        <w:pStyle w:val="1"/>
        <w:tabs>
          <w:tab w:val="left" w:pos="177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21.4.8.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7C67F71" w14:textId="77777777" w:rsidR="00A81C0D" w:rsidRPr="007F1218" w:rsidRDefault="00A81C0D" w:rsidP="00A81C0D">
      <w:pPr>
        <w:pStyle w:val="1"/>
        <w:tabs>
          <w:tab w:val="left" w:pos="176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21.4.9. При проведении в рамках выездной проверки контрольного действия в форме опроса должностные лица, уполномоченные на проведение муниципального земельного контроля, в пределах своих полномочий и в объеме проводимых контрольных 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путем проведения собеседования.</w:t>
      </w:r>
    </w:p>
    <w:p w14:paraId="1513FFAC" w14:textId="77777777" w:rsidR="00A81C0D" w:rsidRPr="007F1218" w:rsidRDefault="00A81C0D" w:rsidP="00A81C0D">
      <w:pPr>
        <w:pStyle w:val="1"/>
        <w:tabs>
          <w:tab w:val="left" w:pos="149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22. При проведении инспекционного визита, выездной проверки должностным лицом, осуществляющим муниципальный земельный контроль, применяются проверочные листы (списки контрольных вопросов, ответы на которые свидетельствуют о соблюдении или несоблюдении контролируемым </w:t>
      </w:r>
      <w:r w:rsidRPr="007F1218">
        <w:rPr>
          <w:rFonts w:ascii="Arial" w:hAnsi="Arial" w:cs="Arial"/>
          <w:color w:val="auto"/>
          <w:sz w:val="24"/>
          <w:szCs w:val="24"/>
          <w:lang w:eastAsia="ru-RU" w:bidi="ru-RU"/>
        </w:rPr>
        <w:lastRenderedPageBreak/>
        <w:t xml:space="preserve">лицом обязательных требований), утверждаемые постановлением администрации </w:t>
      </w:r>
      <w:proofErr w:type="spellStart"/>
      <w:r w:rsidRPr="007F1218">
        <w:rPr>
          <w:rFonts w:ascii="Arial" w:hAnsi="Arial" w:cs="Arial"/>
          <w:color w:val="auto"/>
          <w:sz w:val="24"/>
          <w:szCs w:val="24"/>
          <w:lang w:eastAsia="ru-RU" w:bidi="ru-RU"/>
        </w:rPr>
        <w:t>Карагинского</w:t>
      </w:r>
      <w:proofErr w:type="spellEnd"/>
      <w:r w:rsidRPr="007F1218">
        <w:rPr>
          <w:rFonts w:ascii="Arial" w:hAnsi="Arial" w:cs="Arial"/>
          <w:color w:val="auto"/>
          <w:sz w:val="24"/>
          <w:szCs w:val="24"/>
          <w:lang w:eastAsia="ru-RU" w:bidi="ru-RU"/>
        </w:rPr>
        <w:t xml:space="preserve"> муниципального района.</w:t>
      </w:r>
    </w:p>
    <w:p w14:paraId="3B44396F"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435C29E5"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Контроль за устранением выявленных нарушений обязательных требований осуществляется контрольным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14:paraId="41C01679" w14:textId="77777777" w:rsidR="00A81C0D" w:rsidRPr="007F1218" w:rsidRDefault="00A81C0D" w:rsidP="00A81C0D">
      <w:pPr>
        <w:pStyle w:val="1"/>
        <w:tabs>
          <w:tab w:val="left" w:pos="150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23. При осуществлении осмотра, опроса, инструментального обследования в случае выявления нарушений обязательных требований специалист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уполномоченными осуществлять муниципальный земельный контроль, самостоятельно. 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12B0976"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действующего законодательства о защите государственной тайны.</w:t>
      </w:r>
    </w:p>
    <w:p w14:paraId="6B169DC0" w14:textId="77777777" w:rsidR="00A81C0D" w:rsidRPr="007F1218" w:rsidRDefault="00A81C0D" w:rsidP="00A81C0D">
      <w:pPr>
        <w:pStyle w:val="1"/>
        <w:tabs>
          <w:tab w:val="left" w:pos="1503"/>
          <w:tab w:val="left" w:pos="5954"/>
        </w:tabs>
        <w:spacing w:line="266" w:lineRule="auto"/>
        <w:ind w:firstLine="709"/>
        <w:jc w:val="both"/>
        <w:rPr>
          <w:rFonts w:ascii="Arial" w:hAnsi="Arial" w:cs="Arial"/>
          <w:color w:val="auto"/>
          <w:sz w:val="24"/>
          <w:szCs w:val="24"/>
        </w:rPr>
      </w:pPr>
      <w:r w:rsidRPr="007F1218">
        <w:rPr>
          <w:rFonts w:ascii="Arial" w:hAnsi="Arial" w:cs="Arial"/>
          <w:color w:val="auto"/>
          <w:sz w:val="24"/>
          <w:szCs w:val="24"/>
          <w:lang w:eastAsia="ru-RU" w:bidi="ru-RU"/>
        </w:rPr>
        <w:t>24.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(далее - акт).</w:t>
      </w:r>
    </w:p>
    <w:p w14:paraId="5DAEBD32" w14:textId="77777777" w:rsidR="00A81C0D" w:rsidRPr="007F1218" w:rsidRDefault="00A81C0D" w:rsidP="00A81C0D">
      <w:pPr>
        <w:pStyle w:val="1"/>
        <w:tabs>
          <w:tab w:val="left" w:pos="145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25. Контрольные мероприятия, указанные в пункте 21 настоящего Положения, проводятся в форме внеплановых мероприятий и после согласования с органами прокуратуры.</w:t>
      </w:r>
    </w:p>
    <w:p w14:paraId="139D0281" w14:textId="77777777" w:rsidR="00A81C0D" w:rsidRPr="007F1218" w:rsidRDefault="00A81C0D" w:rsidP="00A81C0D">
      <w:pPr>
        <w:pStyle w:val="1"/>
        <w:tabs>
          <w:tab w:val="left" w:pos="145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26.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14:paraId="0975D274" w14:textId="77777777" w:rsidR="00A81C0D" w:rsidRPr="007F1218" w:rsidRDefault="00A81C0D" w:rsidP="00A81C0D">
      <w:pPr>
        <w:pStyle w:val="1"/>
        <w:numPr>
          <w:ilvl w:val="0"/>
          <w:numId w:val="16"/>
        </w:numPr>
        <w:tabs>
          <w:tab w:val="left" w:pos="118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мероприятия без взаимодействия, в том числе проводимые в отношении иных контролируемых лиц;</w:t>
      </w:r>
    </w:p>
    <w:p w14:paraId="0817597A" w14:textId="77777777" w:rsidR="00A81C0D" w:rsidRPr="007F1218" w:rsidRDefault="00A81C0D" w:rsidP="00A81C0D">
      <w:pPr>
        <w:pStyle w:val="1"/>
        <w:numPr>
          <w:ilvl w:val="0"/>
          <w:numId w:val="16"/>
        </w:numPr>
        <w:tabs>
          <w:tab w:val="left" w:pos="120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lastRenderedPageBreak/>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2D04CAE" w14:textId="77777777" w:rsidR="00A81C0D" w:rsidRPr="007F1218" w:rsidRDefault="00A81C0D" w:rsidP="00A81C0D">
      <w:pPr>
        <w:pStyle w:val="1"/>
        <w:numPr>
          <w:ilvl w:val="0"/>
          <w:numId w:val="16"/>
        </w:numPr>
        <w:tabs>
          <w:tab w:val="left" w:pos="1191"/>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C1A5AE6" w14:textId="77777777" w:rsidR="00A81C0D" w:rsidRPr="007F1218" w:rsidRDefault="00A81C0D" w:rsidP="00A81C0D">
      <w:pPr>
        <w:pStyle w:val="1"/>
        <w:numPr>
          <w:ilvl w:val="0"/>
          <w:numId w:val="16"/>
        </w:numPr>
        <w:tabs>
          <w:tab w:val="left" w:pos="117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A1DD90F" w14:textId="77777777" w:rsidR="00A81C0D" w:rsidRPr="007F1218" w:rsidRDefault="00A81C0D" w:rsidP="00A81C0D">
      <w:pPr>
        <w:pStyle w:val="1"/>
        <w:tabs>
          <w:tab w:val="left" w:pos="145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27. Контрольные мероприятия, проводимые при взаимодействии с контролируемым лицом, проводятся на основании распоряжения о проведении контрольного мероприятия.</w:t>
      </w:r>
    </w:p>
    <w:p w14:paraId="161D0B6E"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 распоряжении указывается:</w:t>
      </w:r>
    </w:p>
    <w:p w14:paraId="734C303B" w14:textId="77777777" w:rsidR="00A81C0D" w:rsidRPr="007F1218" w:rsidRDefault="00A81C0D" w:rsidP="00A81C0D">
      <w:pPr>
        <w:pStyle w:val="1"/>
        <w:numPr>
          <w:ilvl w:val="0"/>
          <w:numId w:val="17"/>
        </w:numPr>
        <w:tabs>
          <w:tab w:val="left" w:pos="118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дата, время и место принятия распоряжения;</w:t>
      </w:r>
    </w:p>
    <w:p w14:paraId="4CE34D41" w14:textId="77777777" w:rsidR="00A81C0D" w:rsidRPr="007F1218" w:rsidRDefault="00A81C0D" w:rsidP="00A81C0D">
      <w:pPr>
        <w:pStyle w:val="1"/>
        <w:numPr>
          <w:ilvl w:val="0"/>
          <w:numId w:val="17"/>
        </w:numPr>
        <w:tabs>
          <w:tab w:val="left" w:pos="119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кем принято распоряжение;</w:t>
      </w:r>
    </w:p>
    <w:p w14:paraId="4717A056" w14:textId="77777777" w:rsidR="00A81C0D" w:rsidRPr="007F1218" w:rsidRDefault="00A81C0D" w:rsidP="00A81C0D">
      <w:pPr>
        <w:pStyle w:val="1"/>
        <w:numPr>
          <w:ilvl w:val="0"/>
          <w:numId w:val="17"/>
        </w:numPr>
        <w:tabs>
          <w:tab w:val="left" w:pos="119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основание проведения контрольного мероприятия;</w:t>
      </w:r>
    </w:p>
    <w:p w14:paraId="706EE865" w14:textId="77777777" w:rsidR="00A81C0D" w:rsidRPr="007F1218" w:rsidRDefault="00A81C0D" w:rsidP="00A81C0D">
      <w:pPr>
        <w:pStyle w:val="1"/>
        <w:numPr>
          <w:ilvl w:val="0"/>
          <w:numId w:val="17"/>
        </w:numPr>
        <w:tabs>
          <w:tab w:val="left" w:pos="117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вид контроля;</w:t>
      </w:r>
    </w:p>
    <w:p w14:paraId="69D64CC5" w14:textId="77777777" w:rsidR="00A81C0D" w:rsidRPr="007F1218" w:rsidRDefault="00A81C0D" w:rsidP="00A81C0D">
      <w:pPr>
        <w:pStyle w:val="1"/>
        <w:numPr>
          <w:ilvl w:val="0"/>
          <w:numId w:val="17"/>
        </w:numPr>
        <w:tabs>
          <w:tab w:val="left" w:pos="126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фамилии, имена, отчества (при наличии), должности, уполномоченного (уполномоченных) на проведение контрольного мероприятия;</w:t>
      </w:r>
    </w:p>
    <w:p w14:paraId="5D4C18ED" w14:textId="77777777" w:rsidR="00A81C0D" w:rsidRPr="007F1218" w:rsidRDefault="00A81C0D" w:rsidP="00A81C0D">
      <w:pPr>
        <w:pStyle w:val="1"/>
        <w:numPr>
          <w:ilvl w:val="0"/>
          <w:numId w:val="17"/>
        </w:numPr>
        <w:tabs>
          <w:tab w:val="left" w:pos="118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объект контроля, в отношении которого проводится контрольное мероприятие;</w:t>
      </w:r>
    </w:p>
    <w:p w14:paraId="4B652380" w14:textId="77777777" w:rsidR="00A81C0D" w:rsidRPr="007F1218" w:rsidRDefault="00A81C0D" w:rsidP="00A81C0D">
      <w:pPr>
        <w:pStyle w:val="1"/>
        <w:numPr>
          <w:ilvl w:val="0"/>
          <w:numId w:val="17"/>
        </w:numPr>
        <w:tabs>
          <w:tab w:val="left" w:pos="125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020FB275" w14:textId="77777777" w:rsidR="00A81C0D" w:rsidRPr="007F1218" w:rsidRDefault="00A81C0D" w:rsidP="00A81C0D">
      <w:pPr>
        <w:pStyle w:val="1"/>
        <w:numPr>
          <w:ilvl w:val="0"/>
          <w:numId w:val="17"/>
        </w:numPr>
        <w:tabs>
          <w:tab w:val="left" w:pos="117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фамилия, имя, отчество (при наличии) гражданина или наименование организации, ИНН, место регистрации гражданина,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2F3DD486" w14:textId="77777777" w:rsidR="00A81C0D" w:rsidRPr="007F1218" w:rsidRDefault="00A81C0D" w:rsidP="00A81C0D">
      <w:pPr>
        <w:pStyle w:val="1"/>
        <w:numPr>
          <w:ilvl w:val="0"/>
          <w:numId w:val="17"/>
        </w:numPr>
        <w:tabs>
          <w:tab w:val="left" w:pos="1251"/>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вид контрольного мероприятия;</w:t>
      </w:r>
    </w:p>
    <w:p w14:paraId="720EDDFD" w14:textId="77777777" w:rsidR="00A81C0D" w:rsidRPr="007F1218" w:rsidRDefault="00A81C0D" w:rsidP="00A81C0D">
      <w:pPr>
        <w:pStyle w:val="1"/>
        <w:numPr>
          <w:ilvl w:val="0"/>
          <w:numId w:val="17"/>
        </w:numPr>
        <w:tabs>
          <w:tab w:val="left" w:pos="1191"/>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перечень контрольных действий, совершаемых в рамках контрольного мероприятия;</w:t>
      </w:r>
    </w:p>
    <w:p w14:paraId="3F67246D" w14:textId="77777777" w:rsidR="00A81C0D" w:rsidRPr="007F1218" w:rsidRDefault="00A81C0D" w:rsidP="00A81C0D">
      <w:pPr>
        <w:pStyle w:val="1"/>
        <w:numPr>
          <w:ilvl w:val="0"/>
          <w:numId w:val="17"/>
        </w:numPr>
        <w:tabs>
          <w:tab w:val="left" w:pos="122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 предмет контрольного мероприятия;</w:t>
      </w:r>
    </w:p>
    <w:p w14:paraId="72ED4AA1" w14:textId="77777777" w:rsidR="00A81C0D" w:rsidRPr="007F1218" w:rsidRDefault="00A81C0D" w:rsidP="00A81C0D">
      <w:pPr>
        <w:pStyle w:val="1"/>
        <w:numPr>
          <w:ilvl w:val="0"/>
          <w:numId w:val="17"/>
        </w:numPr>
        <w:tabs>
          <w:tab w:val="left" w:pos="1255"/>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проверочные листы, если их применение является обязательным;</w:t>
      </w:r>
    </w:p>
    <w:p w14:paraId="1454E4F2" w14:textId="77777777" w:rsidR="00A81C0D" w:rsidRPr="007F1218" w:rsidRDefault="00A81C0D" w:rsidP="00A81C0D">
      <w:pPr>
        <w:pStyle w:val="1"/>
        <w:numPr>
          <w:ilvl w:val="0"/>
          <w:numId w:val="17"/>
        </w:numPr>
        <w:tabs>
          <w:tab w:val="left" w:pos="141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дата проведения контрольного мероприятия, в том числе срок непосредственного взаимодействия с контролируемым лицом;</w:t>
      </w:r>
    </w:p>
    <w:p w14:paraId="17DFE578" w14:textId="77777777" w:rsidR="00A81C0D" w:rsidRPr="007F1218" w:rsidRDefault="00A81C0D" w:rsidP="00A81C0D">
      <w:pPr>
        <w:pStyle w:val="1"/>
        <w:numPr>
          <w:ilvl w:val="0"/>
          <w:numId w:val="17"/>
        </w:numPr>
        <w:tabs>
          <w:tab w:val="left" w:pos="141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перечень документов, предоставление которых гражданином, организацией необходимо для оценки соблюдения обязательных требований.</w:t>
      </w:r>
    </w:p>
    <w:p w14:paraId="0372E000" w14:textId="77777777" w:rsidR="00A81C0D" w:rsidRPr="007F1218" w:rsidRDefault="00A81C0D" w:rsidP="00A81C0D">
      <w:pPr>
        <w:pStyle w:val="1"/>
        <w:tabs>
          <w:tab w:val="left" w:pos="141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28. Без взаимодействия с контролируемым лицом проводятся следующие контрольные мероприятия:</w:t>
      </w:r>
    </w:p>
    <w:p w14:paraId="69080457" w14:textId="77777777" w:rsidR="00A81C0D" w:rsidRPr="007F1218" w:rsidRDefault="00A81C0D" w:rsidP="00A81C0D">
      <w:pPr>
        <w:pStyle w:val="1"/>
        <w:tabs>
          <w:tab w:val="left" w:pos="120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а) наблюдение за соблюдением обязательных требований;</w:t>
      </w:r>
    </w:p>
    <w:p w14:paraId="739B5B1D" w14:textId="77777777" w:rsidR="00A81C0D" w:rsidRPr="007F1218" w:rsidRDefault="00A81C0D" w:rsidP="00A81C0D">
      <w:pPr>
        <w:pStyle w:val="1"/>
        <w:tabs>
          <w:tab w:val="left" w:pos="122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б) выездное обследование.</w:t>
      </w:r>
    </w:p>
    <w:p w14:paraId="2A035BC0" w14:textId="77777777" w:rsidR="00A81C0D" w:rsidRPr="007F1218" w:rsidRDefault="00A81C0D" w:rsidP="00A81C0D">
      <w:pPr>
        <w:pStyle w:val="1"/>
        <w:tabs>
          <w:tab w:val="left" w:pos="1498"/>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29. Наблюдением за соблюдением обязательных требований (мониторинг безопасности) осуществляется контрольным органом путем анализа данных об объектах контроля, имеющихся в его распоряжении,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5DE3A419"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lastRenderedPageBreak/>
        <w:t>Наблюдение за соблюдением обязательных требований (мониторинг безопасности) осуществляется по месту нахождения должностного лица контрольного органа на основании задания Главы округа.</w:t>
      </w:r>
    </w:p>
    <w:p w14:paraId="011B3AA3"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roofErr w:type="spellStart"/>
      <w:r w:rsidRPr="007F1218">
        <w:rPr>
          <w:rFonts w:ascii="Arial" w:hAnsi="Arial" w:cs="Arial"/>
          <w:color w:val="auto"/>
          <w:sz w:val="24"/>
          <w:szCs w:val="24"/>
          <w:lang w:eastAsia="ru-RU" w:bidi="ru-RU"/>
        </w:rPr>
        <w:t>Карагинского</w:t>
      </w:r>
      <w:proofErr w:type="spellEnd"/>
      <w:r w:rsidRPr="007F1218">
        <w:rPr>
          <w:rFonts w:ascii="Arial" w:hAnsi="Arial" w:cs="Arial"/>
          <w:color w:val="auto"/>
          <w:sz w:val="24"/>
          <w:szCs w:val="24"/>
          <w:lang w:eastAsia="ru-RU" w:bidi="ru-RU"/>
        </w:rPr>
        <w:t xml:space="preserve"> муниципального района.</w:t>
      </w:r>
    </w:p>
    <w:p w14:paraId="0CA533BE"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14:paraId="38BEC02A"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На основании выявленных в ходе наблюдения за соблюдением обязательных требований (мониторинг безопасности) сведений о причинении вреда (ущерба) или об угрозе причинения вреда (ущерба) охраняемым законом ценностям должностным лицом контрольного органа принимаются решения в соответствии с положениями Федерального закона от 31.07.2020 года № 248-ФЗ «О государственном контроле (надзоре) и муниципальном контроле в Российской Федерации».</w:t>
      </w:r>
    </w:p>
    <w:p w14:paraId="08DEDCD2" w14:textId="77777777" w:rsidR="00A81C0D" w:rsidRPr="007F1218" w:rsidRDefault="00A81C0D" w:rsidP="00A81C0D">
      <w:pPr>
        <w:pStyle w:val="1"/>
        <w:tabs>
          <w:tab w:val="left" w:pos="156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30. Выездное обследование проводится в целях оценки соблюдения контролируемыми лицами обязательных требований.</w:t>
      </w:r>
    </w:p>
    <w:p w14:paraId="68CA2014"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D3D9D85"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2FD0D3A1" w14:textId="77777777" w:rsidR="00A81C0D" w:rsidRPr="007F1218" w:rsidRDefault="00A81C0D" w:rsidP="00A81C0D">
      <w:pPr>
        <w:pStyle w:val="1"/>
        <w:numPr>
          <w:ilvl w:val="0"/>
          <w:numId w:val="18"/>
        </w:numPr>
        <w:tabs>
          <w:tab w:val="left" w:pos="120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 осмотр;</w:t>
      </w:r>
    </w:p>
    <w:p w14:paraId="795398EF" w14:textId="77777777" w:rsidR="00A81C0D" w:rsidRPr="007F1218" w:rsidRDefault="00A81C0D" w:rsidP="00A81C0D">
      <w:pPr>
        <w:pStyle w:val="1"/>
        <w:numPr>
          <w:ilvl w:val="0"/>
          <w:numId w:val="18"/>
        </w:numPr>
        <w:tabs>
          <w:tab w:val="left" w:pos="122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 инструментальное обследование (с применением видеозаписи).</w:t>
      </w:r>
    </w:p>
    <w:p w14:paraId="171EF3AD"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1976E83A" w14:textId="77777777" w:rsidR="00A81C0D" w:rsidRPr="007F1218" w:rsidRDefault="00A81C0D" w:rsidP="00A81C0D">
      <w:pPr>
        <w:pStyle w:val="1"/>
        <w:tabs>
          <w:tab w:val="left" w:pos="1474"/>
          <w:tab w:val="left" w:pos="5954"/>
        </w:tabs>
        <w:spacing w:line="266" w:lineRule="auto"/>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31.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Главой </w:t>
      </w:r>
      <w:proofErr w:type="spellStart"/>
      <w:r w:rsidRPr="007F1218">
        <w:rPr>
          <w:rFonts w:ascii="Arial" w:hAnsi="Arial" w:cs="Arial"/>
          <w:color w:val="auto"/>
          <w:sz w:val="24"/>
          <w:szCs w:val="24"/>
          <w:lang w:eastAsia="ru-RU" w:bidi="ru-RU"/>
        </w:rPr>
        <w:t>Карагинского</w:t>
      </w:r>
      <w:proofErr w:type="spellEnd"/>
      <w:r w:rsidRPr="007F1218">
        <w:rPr>
          <w:rFonts w:ascii="Arial" w:hAnsi="Arial" w:cs="Arial"/>
          <w:color w:val="auto"/>
          <w:sz w:val="24"/>
          <w:szCs w:val="24"/>
          <w:lang w:eastAsia="ru-RU" w:bidi="ru-RU"/>
        </w:rPr>
        <w:t xml:space="preserve"> муниципального района.</w:t>
      </w:r>
    </w:p>
    <w:p w14:paraId="01B7AB47" w14:textId="77777777" w:rsidR="00A81C0D" w:rsidRPr="007F1218" w:rsidRDefault="00A81C0D" w:rsidP="00A81C0D">
      <w:pPr>
        <w:pStyle w:val="1"/>
        <w:tabs>
          <w:tab w:val="left" w:pos="147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32.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14:paraId="7E326ABA" w14:textId="77777777" w:rsidR="00A81C0D" w:rsidRPr="007F1218" w:rsidRDefault="00A81C0D" w:rsidP="00A81C0D">
      <w:pPr>
        <w:pStyle w:val="1"/>
        <w:tabs>
          <w:tab w:val="left" w:pos="147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33.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контрольного органа о проведении контрольного мероприятия.</w:t>
      </w:r>
    </w:p>
    <w:p w14:paraId="6F355AA7" w14:textId="77777777" w:rsidR="00A81C0D" w:rsidRPr="007F1218" w:rsidRDefault="00A81C0D" w:rsidP="00A81C0D">
      <w:pPr>
        <w:pStyle w:val="1"/>
        <w:tabs>
          <w:tab w:val="left" w:pos="147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34. Контрольные мероприятия в отношении граждан, юридических лиц и индивидуальных предпринимателей проводятся должностными лицами контрольного органа в соответствии с Федеральным законом «О государственном контроле (надзоре) и муниципальном контроле в Российской Федерации».</w:t>
      </w:r>
    </w:p>
    <w:p w14:paraId="6CE3BDF7" w14:textId="77777777" w:rsidR="00A81C0D" w:rsidRPr="007F1218" w:rsidRDefault="00A81C0D" w:rsidP="00A81C0D">
      <w:pPr>
        <w:pStyle w:val="1"/>
        <w:tabs>
          <w:tab w:val="left" w:pos="147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35. Контрольный 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w:t>
      </w:r>
      <w:r w:rsidRPr="007F1218">
        <w:rPr>
          <w:rFonts w:ascii="Arial" w:hAnsi="Arial" w:cs="Arial"/>
          <w:color w:val="auto"/>
          <w:sz w:val="24"/>
          <w:szCs w:val="24"/>
          <w:lang w:eastAsia="ru-RU" w:bidi="ru-RU"/>
        </w:rPr>
        <w:lastRenderedPageBreak/>
        <w:t>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77FB8BF6" w14:textId="77777777" w:rsidR="00A81C0D" w:rsidRDefault="00A81C0D" w:rsidP="00A81C0D">
      <w:pPr>
        <w:pStyle w:val="1"/>
        <w:tabs>
          <w:tab w:val="left" w:pos="1474"/>
          <w:tab w:val="left" w:pos="5954"/>
        </w:tabs>
        <w:ind w:firstLine="709"/>
        <w:jc w:val="both"/>
        <w:rPr>
          <w:rFonts w:ascii="Arial" w:hAnsi="Arial" w:cs="Arial"/>
          <w:color w:val="auto"/>
          <w:sz w:val="24"/>
          <w:szCs w:val="24"/>
          <w:lang w:eastAsia="ru-RU" w:bidi="ru-RU"/>
        </w:rPr>
      </w:pPr>
      <w:r w:rsidRPr="007F1218">
        <w:rPr>
          <w:rFonts w:ascii="Arial" w:hAnsi="Arial" w:cs="Arial"/>
          <w:color w:val="auto"/>
          <w:sz w:val="24"/>
          <w:szCs w:val="24"/>
          <w:lang w:eastAsia="ru-RU" w:bidi="ru-RU"/>
        </w:rPr>
        <w:t>36. Случаями, при наступлении которых контролируемое лицо вправе в соответствии с частью 8 статьи 31 Федерального закона от 31.07.2020 года № 248- 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14:paraId="0835577A" w14:textId="77777777" w:rsidR="00A81C0D" w:rsidRPr="007F1218" w:rsidRDefault="00A81C0D" w:rsidP="00A81C0D">
      <w:pPr>
        <w:pStyle w:val="1"/>
        <w:tabs>
          <w:tab w:val="left" w:pos="1474"/>
          <w:tab w:val="left" w:pos="5954"/>
        </w:tabs>
        <w:ind w:firstLine="709"/>
        <w:jc w:val="both"/>
        <w:rPr>
          <w:rFonts w:ascii="Arial" w:hAnsi="Arial" w:cs="Arial"/>
          <w:color w:val="auto"/>
          <w:sz w:val="24"/>
          <w:szCs w:val="24"/>
        </w:rPr>
      </w:pPr>
      <w:r>
        <w:rPr>
          <w:rFonts w:ascii="Arial" w:hAnsi="Arial" w:cs="Arial"/>
          <w:color w:val="auto"/>
          <w:sz w:val="24"/>
          <w:szCs w:val="24"/>
          <w:lang w:eastAsia="ru-RU" w:bidi="ru-RU"/>
        </w:rPr>
        <w:t xml:space="preserve">а) </w:t>
      </w:r>
      <w:r w:rsidRPr="007F1218">
        <w:rPr>
          <w:rFonts w:ascii="Arial" w:hAnsi="Arial" w:cs="Arial"/>
          <w:color w:val="auto"/>
          <w:sz w:val="24"/>
          <w:szCs w:val="24"/>
          <w:lang w:eastAsia="ru-RU" w:bidi="ru-RU"/>
        </w:rPr>
        <w:t>нахождение на стационарном лечении в медицинском учреждении;</w:t>
      </w:r>
    </w:p>
    <w:p w14:paraId="0169A796" w14:textId="77777777" w:rsidR="00A81C0D" w:rsidRPr="007F1218" w:rsidRDefault="00A81C0D" w:rsidP="00A81C0D">
      <w:pPr>
        <w:pStyle w:val="1"/>
        <w:numPr>
          <w:ilvl w:val="0"/>
          <w:numId w:val="19"/>
        </w:numPr>
        <w:tabs>
          <w:tab w:val="left" w:pos="120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нахождение за пределами Российской Федерации;</w:t>
      </w:r>
    </w:p>
    <w:p w14:paraId="4D4EC4D0" w14:textId="77777777" w:rsidR="00A81C0D" w:rsidRPr="007F1218" w:rsidRDefault="00A81C0D" w:rsidP="00A81C0D">
      <w:pPr>
        <w:pStyle w:val="1"/>
        <w:numPr>
          <w:ilvl w:val="0"/>
          <w:numId w:val="19"/>
        </w:numPr>
        <w:tabs>
          <w:tab w:val="left" w:pos="118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административный арест;</w:t>
      </w:r>
    </w:p>
    <w:p w14:paraId="61E1368E" w14:textId="77777777" w:rsidR="00A81C0D" w:rsidRPr="007F1218" w:rsidRDefault="00A81C0D" w:rsidP="00A81C0D">
      <w:pPr>
        <w:pStyle w:val="1"/>
        <w:numPr>
          <w:ilvl w:val="0"/>
          <w:numId w:val="19"/>
        </w:numPr>
        <w:tabs>
          <w:tab w:val="left" w:pos="117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17F6C679" w14:textId="77777777" w:rsidR="00A81C0D" w:rsidRPr="007F1218" w:rsidRDefault="00A81C0D" w:rsidP="00A81C0D">
      <w:pPr>
        <w:pStyle w:val="1"/>
        <w:numPr>
          <w:ilvl w:val="0"/>
          <w:numId w:val="19"/>
        </w:numPr>
        <w:tabs>
          <w:tab w:val="left" w:pos="1206"/>
          <w:tab w:val="left" w:pos="5954"/>
        </w:tabs>
        <w:spacing w:line="233" w:lineRule="auto"/>
        <w:ind w:firstLine="709"/>
        <w:jc w:val="both"/>
        <w:rPr>
          <w:rFonts w:ascii="Arial" w:hAnsi="Arial" w:cs="Arial"/>
          <w:color w:val="auto"/>
          <w:sz w:val="24"/>
          <w:szCs w:val="24"/>
        </w:rPr>
      </w:pPr>
      <w:r w:rsidRPr="007F1218">
        <w:rPr>
          <w:rFonts w:ascii="Arial" w:hAnsi="Arial" w:cs="Arial"/>
          <w:color w:val="auto"/>
          <w:sz w:val="24"/>
          <w:szCs w:val="24"/>
          <w:lang w:eastAsia="ru-RU" w:bidi="ru-RU"/>
        </w:rPr>
        <w:t>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7128BE1C"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Информация лица должна содержать:</w:t>
      </w:r>
    </w:p>
    <w:p w14:paraId="4312342E" w14:textId="77777777" w:rsidR="00A81C0D" w:rsidRPr="007F1218" w:rsidRDefault="00A81C0D" w:rsidP="00A81C0D">
      <w:pPr>
        <w:pStyle w:val="1"/>
        <w:numPr>
          <w:ilvl w:val="0"/>
          <w:numId w:val="20"/>
        </w:numPr>
        <w:tabs>
          <w:tab w:val="left" w:pos="1255"/>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описание обстоятельств непреодолимой силы и их продолжительность;</w:t>
      </w:r>
    </w:p>
    <w:p w14:paraId="2C6893DE" w14:textId="77777777" w:rsidR="00A81C0D" w:rsidRPr="007F1218" w:rsidRDefault="00A81C0D" w:rsidP="00A81C0D">
      <w:pPr>
        <w:pStyle w:val="1"/>
        <w:numPr>
          <w:ilvl w:val="0"/>
          <w:numId w:val="20"/>
        </w:numPr>
        <w:tabs>
          <w:tab w:val="left" w:pos="137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сведения о причинно-следственной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w:t>
      </w:r>
    </w:p>
    <w:p w14:paraId="42FD663E"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0E483404" w14:textId="77777777" w:rsidR="00A81C0D" w:rsidRPr="007F1218" w:rsidRDefault="00A81C0D" w:rsidP="00A81C0D">
      <w:pPr>
        <w:pStyle w:val="1"/>
        <w:tabs>
          <w:tab w:val="left" w:pos="130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37.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7F1218">
        <w:rPr>
          <w:rFonts w:ascii="Arial" w:hAnsi="Arial" w:cs="Arial"/>
          <w:color w:val="auto"/>
          <w:sz w:val="24"/>
          <w:szCs w:val="24"/>
          <w:u w:val="single"/>
          <w:lang w:eastAsia="ru-RU" w:bidi="ru-RU"/>
        </w:rPr>
        <w:t>частями 4</w:t>
      </w:r>
      <w:r w:rsidRPr="007F1218">
        <w:rPr>
          <w:rFonts w:ascii="Arial" w:hAnsi="Arial" w:cs="Arial"/>
          <w:color w:val="auto"/>
          <w:sz w:val="24"/>
          <w:szCs w:val="24"/>
          <w:lang w:eastAsia="ru-RU" w:bidi="ru-RU"/>
        </w:rPr>
        <w:t xml:space="preserve"> и </w:t>
      </w:r>
      <w:r w:rsidRPr="007F1218">
        <w:rPr>
          <w:rFonts w:ascii="Arial" w:hAnsi="Arial" w:cs="Arial"/>
          <w:color w:val="auto"/>
          <w:sz w:val="24"/>
          <w:szCs w:val="24"/>
          <w:u w:val="single"/>
          <w:lang w:eastAsia="ru-RU" w:bidi="ru-RU"/>
        </w:rPr>
        <w:t>5 статьи 21</w:t>
      </w:r>
      <w:r w:rsidRPr="007F1218">
        <w:rPr>
          <w:rFonts w:ascii="Arial" w:hAnsi="Arial" w:cs="Arial"/>
          <w:color w:val="auto"/>
          <w:sz w:val="24"/>
          <w:szCs w:val="24"/>
          <w:lang w:eastAsia="ru-RU" w:bidi="ru-RU"/>
        </w:rPr>
        <w:t xml:space="preserve"> Федерального закона № 248- ФЗ.</w:t>
      </w:r>
    </w:p>
    <w:p w14:paraId="0300289E"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3822DA7D" w14:textId="77777777" w:rsidR="00A81C0D" w:rsidRPr="007F1218" w:rsidRDefault="00A81C0D" w:rsidP="00A81C0D">
      <w:pPr>
        <w:pStyle w:val="1"/>
        <w:tabs>
          <w:tab w:val="left" w:pos="130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38. К результатам контрольного мероприятия относятся оценка соблюдения контролируемым лицом обязательных требований, создание условий для </w:t>
      </w:r>
      <w:r w:rsidRPr="007F1218">
        <w:rPr>
          <w:rFonts w:ascii="Arial" w:hAnsi="Arial" w:cs="Arial"/>
          <w:color w:val="auto"/>
          <w:sz w:val="24"/>
          <w:szCs w:val="24"/>
          <w:lang w:eastAsia="ru-RU" w:bidi="ru-RU"/>
        </w:rPr>
        <w:lastRenderedPageBreak/>
        <w:t xml:space="preserve">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w:t>
      </w:r>
      <w:r w:rsidRPr="007F1218">
        <w:rPr>
          <w:rFonts w:ascii="Arial" w:hAnsi="Arial" w:cs="Arial"/>
          <w:color w:val="auto"/>
          <w:sz w:val="24"/>
          <w:szCs w:val="24"/>
          <w:u w:val="single"/>
          <w:lang w:eastAsia="ru-RU" w:bidi="ru-RU"/>
        </w:rPr>
        <w:t>закона</w:t>
      </w:r>
      <w:r w:rsidRPr="007F1218">
        <w:rPr>
          <w:rFonts w:ascii="Arial" w:hAnsi="Arial" w:cs="Arial"/>
          <w:color w:val="auto"/>
          <w:sz w:val="24"/>
          <w:szCs w:val="24"/>
          <w:lang w:eastAsia="ru-RU" w:bidi="ru-RU"/>
        </w:rPr>
        <w:t xml:space="preserve"> «О государственном контроле (надзоре) и муниципальном контроле в Российской Федерации».</w:t>
      </w:r>
    </w:p>
    <w:p w14:paraId="2C24C3E2" w14:textId="77777777" w:rsidR="00A81C0D" w:rsidRPr="007F1218" w:rsidRDefault="00A81C0D" w:rsidP="00A81C0D">
      <w:pPr>
        <w:pStyle w:val="1"/>
        <w:tabs>
          <w:tab w:val="left" w:pos="130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39.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97B70BF"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Оформление акта производится в день окончания проведения такого мероприятия.</w:t>
      </w:r>
    </w:p>
    <w:p w14:paraId="2FA11958"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14:paraId="52560329" w14:textId="77777777" w:rsidR="00A81C0D" w:rsidRPr="007F1218" w:rsidRDefault="00A81C0D" w:rsidP="00A81C0D">
      <w:pPr>
        <w:pStyle w:val="1"/>
        <w:tabs>
          <w:tab w:val="left" w:pos="130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40. Информация о контрольных мероприятиях размещается в Едином реестре контрольных (надзорных) мероприятий.</w:t>
      </w:r>
    </w:p>
    <w:p w14:paraId="48C40C98" w14:textId="77777777" w:rsidR="00A81C0D" w:rsidRPr="007F1218" w:rsidRDefault="00A81C0D" w:rsidP="00A81C0D">
      <w:pPr>
        <w:pStyle w:val="1"/>
        <w:tabs>
          <w:tab w:val="left" w:pos="130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41.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14:paraId="2423EEC0"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Указанный гражданин вправе направлять контрольному органу документы на бумажном носителе.</w:t>
      </w:r>
    </w:p>
    <w:p w14:paraId="118AF2D3" w14:textId="77777777" w:rsidR="00A81C0D" w:rsidRPr="007F1218" w:rsidRDefault="00A81C0D" w:rsidP="00A81C0D">
      <w:pPr>
        <w:pStyle w:val="1"/>
        <w:tabs>
          <w:tab w:val="left" w:pos="123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42.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органом муниципального земельного контроля  осуществляются     в соответствии со ст. 21  Федерального закона от 31 июля 2020 года № 248-ФЗ «О государственном контроле (надзоре)  и муниципальном контроле в Российской Федерации».</w:t>
      </w:r>
    </w:p>
    <w:p w14:paraId="1A924F8A" w14:textId="77777777" w:rsidR="00A81C0D" w:rsidRPr="007F1218" w:rsidRDefault="00A81C0D" w:rsidP="00A81C0D">
      <w:pPr>
        <w:pStyle w:val="1"/>
        <w:tabs>
          <w:tab w:val="left" w:pos="1311"/>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43.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A020E29" w14:textId="77777777" w:rsidR="00A81C0D" w:rsidRPr="007F1218" w:rsidRDefault="00A81C0D" w:rsidP="00A81C0D">
      <w:pPr>
        <w:pStyle w:val="1"/>
        <w:tabs>
          <w:tab w:val="left" w:pos="1302"/>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44. В случае выявления при проведении контрольного мероприятия нарушений обязательных требований контролируемым лицом контрольный орган в </w:t>
      </w:r>
      <w:r w:rsidRPr="007F1218">
        <w:rPr>
          <w:rFonts w:ascii="Arial" w:hAnsi="Arial" w:cs="Arial"/>
          <w:color w:val="auto"/>
          <w:sz w:val="24"/>
          <w:szCs w:val="24"/>
          <w:lang w:eastAsia="ru-RU" w:bidi="ru-RU"/>
        </w:rPr>
        <w:lastRenderedPageBreak/>
        <w:t>пределах полномочий</w:t>
      </w:r>
      <w:proofErr w:type="gramStart"/>
      <w:r w:rsidRPr="007F1218">
        <w:rPr>
          <w:rFonts w:ascii="Arial" w:hAnsi="Arial" w:cs="Arial"/>
          <w:color w:val="auto"/>
          <w:sz w:val="24"/>
          <w:szCs w:val="24"/>
          <w:lang w:eastAsia="ru-RU" w:bidi="ru-RU"/>
        </w:rPr>
        <w:t>.</w:t>
      </w:r>
      <w:proofErr w:type="gramEnd"/>
      <w:r w:rsidRPr="007F1218">
        <w:rPr>
          <w:rFonts w:ascii="Arial" w:hAnsi="Arial" w:cs="Arial"/>
          <w:color w:val="auto"/>
          <w:sz w:val="24"/>
          <w:szCs w:val="24"/>
          <w:lang w:eastAsia="ru-RU" w:bidi="ru-RU"/>
        </w:rPr>
        <w:t xml:space="preserve"> предусмотренных законодательством Российской Федерации, обязан:</w:t>
      </w:r>
    </w:p>
    <w:p w14:paraId="3BE64177" w14:textId="77777777" w:rsidR="00A81C0D" w:rsidRPr="007F1218" w:rsidRDefault="00A81C0D" w:rsidP="00A81C0D">
      <w:pPr>
        <w:pStyle w:val="1"/>
        <w:numPr>
          <w:ilvl w:val="0"/>
          <w:numId w:val="21"/>
        </w:numPr>
        <w:tabs>
          <w:tab w:val="left" w:pos="142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6 (шесть) месяцев;</w:t>
      </w:r>
    </w:p>
    <w:p w14:paraId="0B6A54C4" w14:textId="77777777" w:rsidR="00A81C0D" w:rsidRPr="007F1218" w:rsidRDefault="00A81C0D" w:rsidP="00A81C0D">
      <w:pPr>
        <w:pStyle w:val="1"/>
        <w:numPr>
          <w:ilvl w:val="0"/>
          <w:numId w:val="21"/>
        </w:numPr>
        <w:tabs>
          <w:tab w:val="left" w:pos="142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09429136" w14:textId="77777777" w:rsidR="00A81C0D" w:rsidRPr="007F1218" w:rsidRDefault="00A81C0D" w:rsidP="00A81C0D">
      <w:pPr>
        <w:pStyle w:val="1"/>
        <w:numPr>
          <w:ilvl w:val="0"/>
          <w:numId w:val="21"/>
        </w:numPr>
        <w:tabs>
          <w:tab w:val="left" w:pos="1426"/>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9C98C53" w14:textId="77777777" w:rsidR="00A81C0D" w:rsidRPr="007F1218" w:rsidRDefault="00A81C0D" w:rsidP="00A81C0D">
      <w:pPr>
        <w:pStyle w:val="1"/>
        <w:numPr>
          <w:ilvl w:val="0"/>
          <w:numId w:val="21"/>
        </w:numPr>
        <w:tabs>
          <w:tab w:val="left" w:pos="1426"/>
          <w:tab w:val="left" w:pos="5954"/>
        </w:tabs>
        <w:spacing w:line="230" w:lineRule="auto"/>
        <w:ind w:firstLine="709"/>
        <w:jc w:val="both"/>
        <w:rPr>
          <w:rFonts w:ascii="Arial" w:hAnsi="Arial" w:cs="Arial"/>
          <w:color w:val="auto"/>
          <w:sz w:val="24"/>
          <w:szCs w:val="24"/>
        </w:rPr>
      </w:pPr>
      <w:r w:rsidRPr="007F1218">
        <w:rPr>
          <w:rFonts w:ascii="Arial" w:hAnsi="Arial" w:cs="Arial"/>
          <w:color w:val="auto"/>
          <w:sz w:val="24"/>
          <w:szCs w:val="24"/>
          <w:lang w:eastAsia="ru-RU" w:bidi="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4191F7A" w14:textId="77777777" w:rsidR="00A81C0D" w:rsidRPr="007F1218" w:rsidRDefault="00A81C0D" w:rsidP="00A81C0D">
      <w:pPr>
        <w:pStyle w:val="1"/>
        <w:numPr>
          <w:ilvl w:val="0"/>
          <w:numId w:val="21"/>
        </w:numPr>
        <w:tabs>
          <w:tab w:val="left" w:pos="145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2D93E32" w14:textId="77777777" w:rsidR="00A81C0D" w:rsidRPr="007F1218" w:rsidRDefault="00A81C0D" w:rsidP="00A81C0D">
      <w:pPr>
        <w:pStyle w:val="1"/>
        <w:tabs>
          <w:tab w:val="left" w:pos="145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45.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14:paraId="1333EAD2" w14:textId="77777777" w:rsidR="00A81C0D" w:rsidRPr="007F1218" w:rsidRDefault="00A81C0D" w:rsidP="00A81C0D">
      <w:pPr>
        <w:pStyle w:val="1"/>
        <w:tabs>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49C42812" w14:textId="77777777" w:rsidR="00A81C0D" w:rsidRPr="00BF636F" w:rsidRDefault="00A81C0D" w:rsidP="00A81C0D">
      <w:pPr>
        <w:pStyle w:val="1"/>
        <w:tabs>
          <w:tab w:val="left" w:pos="1202"/>
          <w:tab w:val="left" w:pos="5954"/>
        </w:tabs>
        <w:ind w:firstLine="709"/>
        <w:jc w:val="both"/>
        <w:rPr>
          <w:rFonts w:ascii="Arial" w:hAnsi="Arial" w:cs="Arial"/>
          <w:color w:val="auto"/>
          <w:sz w:val="24"/>
          <w:szCs w:val="24"/>
        </w:rPr>
      </w:pPr>
      <w:r w:rsidRPr="00BF636F">
        <w:rPr>
          <w:rFonts w:ascii="Arial" w:hAnsi="Arial" w:cs="Arial"/>
          <w:color w:val="auto"/>
          <w:sz w:val="24"/>
          <w:szCs w:val="24"/>
          <w:lang w:eastAsia="ru-RU" w:bidi="ru-RU"/>
        </w:rPr>
        <w:t xml:space="preserve">46. (часть 46 утратила силу решением </w:t>
      </w:r>
      <w:r w:rsidRPr="00BF636F">
        <w:rPr>
          <w:rFonts w:ascii="Arial" w:hAnsi="Arial" w:cs="Arial"/>
          <w:color w:val="auto"/>
          <w:sz w:val="24"/>
          <w:szCs w:val="24"/>
        </w:rPr>
        <w:t xml:space="preserve">Совета депутатов </w:t>
      </w:r>
      <w:proofErr w:type="spellStart"/>
      <w:r w:rsidRPr="00BF636F">
        <w:rPr>
          <w:rFonts w:ascii="Arial" w:hAnsi="Arial" w:cs="Arial"/>
          <w:color w:val="auto"/>
          <w:sz w:val="24"/>
          <w:szCs w:val="24"/>
        </w:rPr>
        <w:t>Карагинского</w:t>
      </w:r>
      <w:proofErr w:type="spellEnd"/>
      <w:r w:rsidRPr="00BF636F">
        <w:rPr>
          <w:rFonts w:ascii="Arial" w:hAnsi="Arial" w:cs="Arial"/>
          <w:color w:val="auto"/>
          <w:sz w:val="24"/>
          <w:szCs w:val="24"/>
        </w:rPr>
        <w:t xml:space="preserve"> муниципального района от 10.10.2024 № 97)</w:t>
      </w:r>
    </w:p>
    <w:p w14:paraId="054213B5" w14:textId="77777777" w:rsidR="00A81C0D" w:rsidRPr="007F1218" w:rsidRDefault="00A81C0D" w:rsidP="00A81C0D">
      <w:pPr>
        <w:pStyle w:val="1"/>
        <w:tabs>
          <w:tab w:val="left" w:pos="1454"/>
          <w:tab w:val="left" w:pos="5954"/>
        </w:tabs>
        <w:ind w:left="900" w:firstLine="709"/>
        <w:jc w:val="both"/>
        <w:rPr>
          <w:rFonts w:ascii="Arial" w:hAnsi="Arial" w:cs="Arial"/>
          <w:color w:val="auto"/>
          <w:sz w:val="24"/>
          <w:szCs w:val="24"/>
        </w:rPr>
      </w:pPr>
    </w:p>
    <w:p w14:paraId="52FAC013" w14:textId="77777777" w:rsidR="00A81C0D" w:rsidRDefault="00A81C0D" w:rsidP="00A81C0D">
      <w:pPr>
        <w:pStyle w:val="1"/>
        <w:tabs>
          <w:tab w:val="left" w:pos="1202"/>
          <w:tab w:val="left" w:pos="5954"/>
        </w:tabs>
        <w:ind w:firstLine="709"/>
        <w:jc w:val="both"/>
        <w:rPr>
          <w:rFonts w:ascii="Arial" w:hAnsi="Arial" w:cs="Arial"/>
          <w:b/>
          <w:bCs/>
          <w:color w:val="auto"/>
          <w:sz w:val="24"/>
          <w:szCs w:val="24"/>
          <w:lang w:eastAsia="ru-RU" w:bidi="ru-RU"/>
        </w:rPr>
      </w:pPr>
      <w:r w:rsidRPr="007F1218">
        <w:rPr>
          <w:rFonts w:ascii="Arial" w:hAnsi="Arial" w:cs="Arial"/>
          <w:b/>
          <w:bCs/>
          <w:color w:val="auto"/>
          <w:sz w:val="24"/>
          <w:szCs w:val="24"/>
          <w:lang w:eastAsia="ru-RU" w:bidi="ru-RU"/>
        </w:rPr>
        <w:t>3. Оценка результативности и эффективности деятельности</w:t>
      </w:r>
      <w:r w:rsidRPr="007F1218">
        <w:rPr>
          <w:rFonts w:ascii="Arial" w:hAnsi="Arial" w:cs="Arial"/>
          <w:b/>
          <w:bCs/>
          <w:color w:val="auto"/>
          <w:sz w:val="24"/>
          <w:szCs w:val="24"/>
          <w:lang w:eastAsia="ru-RU" w:bidi="ru-RU"/>
        </w:rPr>
        <w:br/>
        <w:t>контрольных органов, осуществляющих муниципальный земельный</w:t>
      </w:r>
      <w:r w:rsidRPr="007F1218">
        <w:rPr>
          <w:rFonts w:ascii="Arial" w:hAnsi="Arial" w:cs="Arial"/>
          <w:b/>
          <w:bCs/>
          <w:color w:val="auto"/>
          <w:sz w:val="24"/>
          <w:szCs w:val="24"/>
          <w:lang w:eastAsia="ru-RU" w:bidi="ru-RU"/>
        </w:rPr>
        <w:br/>
      </w:r>
      <w:r w:rsidRPr="007F1218">
        <w:rPr>
          <w:rFonts w:ascii="Arial" w:hAnsi="Arial" w:cs="Arial"/>
          <w:b/>
          <w:bCs/>
          <w:color w:val="auto"/>
          <w:sz w:val="24"/>
          <w:szCs w:val="24"/>
          <w:lang w:eastAsia="ru-RU" w:bidi="ru-RU"/>
        </w:rPr>
        <w:lastRenderedPageBreak/>
        <w:t>контроль</w:t>
      </w:r>
      <w:r>
        <w:rPr>
          <w:rFonts w:ascii="Arial" w:hAnsi="Arial" w:cs="Arial"/>
          <w:b/>
          <w:bCs/>
          <w:color w:val="auto"/>
          <w:sz w:val="24"/>
          <w:szCs w:val="24"/>
          <w:lang w:eastAsia="ru-RU" w:bidi="ru-RU"/>
        </w:rPr>
        <w:t xml:space="preserve"> </w:t>
      </w:r>
    </w:p>
    <w:p w14:paraId="78A77104" w14:textId="77777777" w:rsidR="00A81C0D" w:rsidRPr="00BF636F" w:rsidRDefault="00A81C0D" w:rsidP="00A81C0D">
      <w:pPr>
        <w:pStyle w:val="1"/>
        <w:tabs>
          <w:tab w:val="left" w:pos="1202"/>
          <w:tab w:val="left" w:pos="5954"/>
        </w:tabs>
        <w:ind w:firstLine="709"/>
        <w:jc w:val="both"/>
        <w:rPr>
          <w:rFonts w:ascii="Arial" w:hAnsi="Arial" w:cs="Arial"/>
          <w:color w:val="auto"/>
          <w:sz w:val="24"/>
          <w:szCs w:val="24"/>
        </w:rPr>
      </w:pPr>
      <w:r w:rsidRPr="00753CAC">
        <w:rPr>
          <w:rFonts w:ascii="Arial" w:hAnsi="Arial" w:cs="Arial"/>
          <w:color w:val="auto"/>
          <w:sz w:val="24"/>
          <w:szCs w:val="24"/>
          <w:lang w:eastAsia="ru-RU" w:bidi="ru-RU"/>
        </w:rPr>
        <w:t>(</w:t>
      </w:r>
      <w:r>
        <w:rPr>
          <w:rFonts w:ascii="Arial" w:hAnsi="Arial" w:cs="Arial"/>
          <w:color w:val="auto"/>
          <w:sz w:val="24"/>
          <w:szCs w:val="24"/>
          <w:lang w:eastAsia="ru-RU" w:bidi="ru-RU"/>
        </w:rPr>
        <w:t xml:space="preserve">оглавление статьи </w:t>
      </w:r>
      <w:r w:rsidRPr="00753CAC">
        <w:rPr>
          <w:rFonts w:ascii="Arial" w:hAnsi="Arial" w:cs="Arial"/>
          <w:color w:val="auto"/>
          <w:sz w:val="24"/>
          <w:szCs w:val="24"/>
          <w:lang w:eastAsia="ru-RU" w:bidi="ru-RU"/>
        </w:rPr>
        <w:t>3</w:t>
      </w:r>
      <w:r>
        <w:rPr>
          <w:rFonts w:ascii="Arial" w:hAnsi="Arial" w:cs="Arial"/>
          <w:b/>
          <w:bCs/>
          <w:color w:val="auto"/>
          <w:sz w:val="24"/>
          <w:szCs w:val="24"/>
          <w:lang w:eastAsia="ru-RU" w:bidi="ru-RU"/>
        </w:rPr>
        <w:t xml:space="preserve"> </w:t>
      </w:r>
      <w:r w:rsidRPr="00753CAC">
        <w:rPr>
          <w:rFonts w:ascii="Arial" w:hAnsi="Arial" w:cs="Arial"/>
          <w:color w:val="auto"/>
          <w:sz w:val="24"/>
          <w:szCs w:val="24"/>
          <w:lang w:eastAsia="ru-RU" w:bidi="ru-RU"/>
        </w:rPr>
        <w:t xml:space="preserve">в редакции </w:t>
      </w:r>
      <w:r w:rsidRPr="00BF636F">
        <w:rPr>
          <w:rFonts w:ascii="Arial" w:hAnsi="Arial" w:cs="Arial"/>
          <w:color w:val="auto"/>
          <w:sz w:val="24"/>
          <w:szCs w:val="24"/>
          <w:lang w:eastAsia="ru-RU" w:bidi="ru-RU"/>
        </w:rPr>
        <w:t xml:space="preserve">решения </w:t>
      </w:r>
      <w:r w:rsidRPr="00BF636F">
        <w:rPr>
          <w:rFonts w:ascii="Arial" w:hAnsi="Arial" w:cs="Arial"/>
          <w:color w:val="auto"/>
          <w:sz w:val="24"/>
          <w:szCs w:val="24"/>
        </w:rPr>
        <w:t xml:space="preserve">Совета депутатов </w:t>
      </w:r>
      <w:proofErr w:type="spellStart"/>
      <w:r w:rsidRPr="00BF636F">
        <w:rPr>
          <w:rFonts w:ascii="Arial" w:hAnsi="Arial" w:cs="Arial"/>
          <w:color w:val="auto"/>
          <w:sz w:val="24"/>
          <w:szCs w:val="24"/>
        </w:rPr>
        <w:t>Карагинского</w:t>
      </w:r>
      <w:proofErr w:type="spellEnd"/>
      <w:r w:rsidRPr="00BF636F">
        <w:rPr>
          <w:rFonts w:ascii="Arial" w:hAnsi="Arial" w:cs="Arial"/>
          <w:color w:val="auto"/>
          <w:sz w:val="24"/>
          <w:szCs w:val="24"/>
        </w:rPr>
        <w:t xml:space="preserve"> муниципального района от 10.10.2024 № 97)</w:t>
      </w:r>
    </w:p>
    <w:p w14:paraId="4AA797AB" w14:textId="77777777" w:rsidR="00A81C0D" w:rsidRPr="00753CAC" w:rsidRDefault="00A81C0D" w:rsidP="00A81C0D">
      <w:pPr>
        <w:pStyle w:val="1"/>
        <w:tabs>
          <w:tab w:val="left" w:pos="5954"/>
        </w:tabs>
        <w:ind w:firstLine="709"/>
        <w:jc w:val="center"/>
        <w:rPr>
          <w:rFonts w:ascii="Arial" w:hAnsi="Arial" w:cs="Arial"/>
          <w:color w:val="auto"/>
          <w:sz w:val="24"/>
          <w:szCs w:val="24"/>
        </w:rPr>
      </w:pPr>
    </w:p>
    <w:p w14:paraId="1A7266A5" w14:textId="77777777" w:rsidR="00A81C0D" w:rsidRPr="007F1218" w:rsidRDefault="00A81C0D" w:rsidP="00A81C0D">
      <w:pPr>
        <w:pStyle w:val="1"/>
        <w:tabs>
          <w:tab w:val="left" w:pos="145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47.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на основе системы показателей результативности и эффективности муниципального контроля.</w:t>
      </w:r>
    </w:p>
    <w:p w14:paraId="31D89485" w14:textId="77777777" w:rsidR="00A81C0D" w:rsidRPr="007F1218" w:rsidRDefault="00A81C0D" w:rsidP="00A81C0D">
      <w:pPr>
        <w:pStyle w:val="1"/>
        <w:tabs>
          <w:tab w:val="left" w:pos="1454"/>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48. Контрольный орган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контроля, в том числе о влиянии профилактических мероприятий и контрольных (надзорных) мероприятий на достижение ключевых показателей в соответствии с постановлением Правительства Российской Федерации от 07.12.2021 № 2041 «Об утверждении требований к подготовке докладов о видах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5CC67E38" w14:textId="77777777" w:rsidR="00A81C0D" w:rsidRPr="007F1218" w:rsidRDefault="00A81C0D" w:rsidP="00A81C0D">
      <w:pPr>
        <w:pStyle w:val="1"/>
        <w:tabs>
          <w:tab w:val="left" w:pos="993"/>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49. Доклад о муниципальном земельном контроле размещается контрольным органом на официальном сайте администрации </w:t>
      </w:r>
      <w:proofErr w:type="spellStart"/>
      <w:r w:rsidRPr="007F1218">
        <w:rPr>
          <w:rFonts w:ascii="Arial" w:hAnsi="Arial" w:cs="Arial"/>
          <w:color w:val="auto"/>
          <w:sz w:val="24"/>
          <w:szCs w:val="24"/>
          <w:lang w:eastAsia="ru-RU" w:bidi="ru-RU"/>
        </w:rPr>
        <w:t>Карагинского</w:t>
      </w:r>
      <w:proofErr w:type="spellEnd"/>
      <w:r w:rsidRPr="007F1218">
        <w:rPr>
          <w:rFonts w:ascii="Arial" w:hAnsi="Arial" w:cs="Arial"/>
          <w:color w:val="auto"/>
          <w:sz w:val="24"/>
          <w:szCs w:val="24"/>
          <w:lang w:eastAsia="ru-RU" w:bidi="ru-RU"/>
        </w:rPr>
        <w:t xml:space="preserve"> муниципального района.</w:t>
      </w:r>
    </w:p>
    <w:p w14:paraId="45E50442" w14:textId="77777777" w:rsidR="00A81C0D" w:rsidRPr="007F1218"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7DE1309D" w14:textId="77777777" w:rsidR="00A81C0D" w:rsidRPr="007F1218" w:rsidRDefault="00A81C0D" w:rsidP="00A81C0D">
      <w:pPr>
        <w:pStyle w:val="1"/>
        <w:tabs>
          <w:tab w:val="left" w:pos="1459"/>
          <w:tab w:val="left" w:pos="5954"/>
        </w:tabs>
        <w:ind w:firstLine="709"/>
        <w:jc w:val="center"/>
        <w:rPr>
          <w:rFonts w:ascii="Arial" w:hAnsi="Arial" w:cs="Arial"/>
          <w:b/>
          <w:bCs/>
          <w:color w:val="auto"/>
          <w:sz w:val="24"/>
          <w:szCs w:val="24"/>
          <w:lang w:eastAsia="ru-RU" w:bidi="ru-RU"/>
        </w:rPr>
      </w:pPr>
      <w:r w:rsidRPr="007F1218">
        <w:rPr>
          <w:rFonts w:ascii="Arial" w:hAnsi="Arial" w:cs="Arial"/>
          <w:b/>
          <w:bCs/>
          <w:color w:val="auto"/>
          <w:sz w:val="24"/>
          <w:szCs w:val="24"/>
          <w:lang w:eastAsia="ru-RU" w:bidi="ru-RU"/>
        </w:rPr>
        <w:t>4. Досудебное обжалование</w:t>
      </w:r>
    </w:p>
    <w:p w14:paraId="4312F2AB" w14:textId="77777777" w:rsidR="00A81C0D" w:rsidRP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48F458DF"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и заместителя руководителя Контрольного органа (далее также – должностные лица):</w:t>
      </w:r>
    </w:p>
    <w:p w14:paraId="6102392D"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 решений о проведении контрольных мероприятий;</w:t>
      </w:r>
    </w:p>
    <w:p w14:paraId="2D586F35"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2) актов контрольных мероприятий, предписаний об устранении выявленных нарушений;</w:t>
      </w:r>
    </w:p>
    <w:p w14:paraId="34AF0165"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3) действий (бездействия) должностных лиц в рамках контрольных мероприятий.</w:t>
      </w:r>
    </w:p>
    <w:p w14:paraId="38D561EC"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51.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6D1A7997"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BB79469"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3CC5520B"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52.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8E937ED"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53.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26136753"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16FA81A"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54.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4390DC30"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55.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75C091C"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56. Жалоба может содержать ходатайство о приостановлении исполнения обжалуемого решения Контрольного органа.</w:t>
      </w:r>
    </w:p>
    <w:p w14:paraId="10D651B0"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57.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0908909A"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 о приостановлении исполнения обжалуемого решения Контрольного органа;</w:t>
      </w:r>
    </w:p>
    <w:p w14:paraId="28A0183F"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2) об отказе в приостановлении исполнения обжалуемого решения Контрольного органа. </w:t>
      </w:r>
    </w:p>
    <w:p w14:paraId="20CEFA7C"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3F6C3978"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58. Жалоба должна содержать:</w:t>
      </w:r>
    </w:p>
    <w:p w14:paraId="35E582F1"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0DD22EE"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E91D3F5"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B7D537E"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1F8DB6B"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5) требования контролируемого лица, подавшего жалобу; </w:t>
      </w:r>
    </w:p>
    <w:p w14:paraId="53067F1F"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3B47ADA4"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59.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7DD3D33"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60.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D81B874"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61. Контрольный орган принимает решение об отказе в рассмотрении жалобы в течение пяти рабочих дней со дня получения жалобы, если:</w:t>
      </w:r>
    </w:p>
    <w:p w14:paraId="448DF556"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509AAC1"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lastRenderedPageBreak/>
        <w:t>2) в удовлетворении ходатайства о восстановлении пропущенного срока на подачу жалобы отказано;</w:t>
      </w:r>
    </w:p>
    <w:p w14:paraId="2EE85EAB"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23849493"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4) имеется решение суда по вопросам, поставленным в жалобе;</w:t>
      </w:r>
    </w:p>
    <w:p w14:paraId="304485B3"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4FC9E3A4"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F2EEC96"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6370073"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8) жалоба подана в ненадлежащий орган;</w:t>
      </w:r>
    </w:p>
    <w:p w14:paraId="5718F9F7"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743A6FCA"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62.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0DF8A47"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63.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AC87CDE"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64. Жалоба подлежит рассмотрению руководителем (заместителем руководителя) Контрольного органа в течение 20 рабочих дней со дня ее регистрации. </w:t>
      </w:r>
    </w:p>
    <w:p w14:paraId="186B1789"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65. Указанный срок может быть продлен на двадцать рабочих дней, в следующих исключительных случаях:</w:t>
      </w:r>
    </w:p>
    <w:p w14:paraId="5F729B4D"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4ABCC7D4"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2) отсутствие должностного лица, действия (бездействия) которого обжалуются, по уважительной причине (болезнь, отпуск, командировка).</w:t>
      </w:r>
    </w:p>
    <w:p w14:paraId="474AF2EC"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66.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21561896"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EF9E597"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3E9CD69"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67.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B7A2337"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7A5C84D"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lastRenderedPageBreak/>
        <w:t>68.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E020B37"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По итогам рассмотрения жалобы руководитель (заместитель руководителя) Контрольного органа принимает одно из следующих решений:</w:t>
      </w:r>
    </w:p>
    <w:p w14:paraId="4F74FD45"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1) оставляет жалобу без удовлетворения;</w:t>
      </w:r>
    </w:p>
    <w:p w14:paraId="5625140F"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2) отменяет решение Контрольного органа полностью или частично;</w:t>
      </w:r>
    </w:p>
    <w:p w14:paraId="677F750A"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3) отменяет решение Контрольного органа полностью и принимает новое решение;</w:t>
      </w:r>
    </w:p>
    <w:p w14:paraId="1FB9E890"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 xml:space="preserve">4) признает действия (бездействие) должностных лиц незаконными и выносит </w:t>
      </w:r>
      <w:proofErr w:type="gramStart"/>
      <w:r w:rsidRPr="00A81C0D">
        <w:rPr>
          <w:rFonts w:ascii="Arial" w:hAnsi="Arial" w:cs="Arial"/>
          <w:sz w:val="24"/>
          <w:szCs w:val="24"/>
        </w:rPr>
        <w:t>решение по существу</w:t>
      </w:r>
      <w:proofErr w:type="gramEnd"/>
      <w:r w:rsidRPr="00A81C0D">
        <w:rPr>
          <w:rFonts w:ascii="Arial" w:hAnsi="Arial" w:cs="Arial"/>
          <w:sz w:val="24"/>
          <w:szCs w:val="24"/>
        </w:rPr>
        <w:t>, в том числе об осуществлении при необходимости определенных действий.</w:t>
      </w:r>
    </w:p>
    <w:p w14:paraId="3A1B8D51" w14:textId="77777777" w:rsidR="00A81C0D" w:rsidRPr="00A81C0D" w:rsidRDefault="00A81C0D" w:rsidP="00A81C0D">
      <w:pPr>
        <w:tabs>
          <w:tab w:val="left" w:pos="5954"/>
        </w:tabs>
        <w:spacing w:after="0" w:line="240" w:lineRule="auto"/>
        <w:ind w:firstLine="709"/>
        <w:jc w:val="both"/>
        <w:rPr>
          <w:rFonts w:ascii="Arial" w:hAnsi="Arial" w:cs="Arial"/>
          <w:sz w:val="24"/>
          <w:szCs w:val="24"/>
        </w:rPr>
      </w:pPr>
      <w:r w:rsidRPr="00A81C0D">
        <w:rPr>
          <w:rFonts w:ascii="Arial" w:hAnsi="Arial" w:cs="Arial"/>
          <w:sz w:val="24"/>
          <w:szCs w:val="24"/>
        </w:rPr>
        <w:t>69.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E092E52" w14:textId="77777777" w:rsidR="00A81C0D" w:rsidRPr="00A81C0D" w:rsidRDefault="00A81C0D" w:rsidP="00A81C0D">
      <w:pPr>
        <w:pStyle w:val="1"/>
        <w:tabs>
          <w:tab w:val="left" w:pos="1459"/>
          <w:tab w:val="left" w:pos="5954"/>
        </w:tabs>
        <w:ind w:firstLine="709"/>
        <w:jc w:val="both"/>
        <w:rPr>
          <w:rFonts w:ascii="Arial" w:hAnsi="Arial" w:cs="Arial"/>
          <w:color w:val="auto"/>
          <w:sz w:val="24"/>
          <w:szCs w:val="24"/>
          <w:lang w:eastAsia="ru-RU" w:bidi="ru-RU"/>
        </w:rPr>
      </w:pPr>
      <w:r w:rsidRPr="00A81C0D">
        <w:rPr>
          <w:rFonts w:ascii="Arial" w:hAnsi="Arial" w:cs="Arial"/>
          <w:color w:val="auto"/>
          <w:sz w:val="24"/>
          <w:szCs w:val="24"/>
          <w:lang w:eastAsia="ru-RU" w:bidi="ru-RU"/>
        </w:rPr>
        <w:t xml:space="preserve">(статья 4 введена решением Совета депутатов </w:t>
      </w:r>
      <w:proofErr w:type="spellStart"/>
      <w:r w:rsidRPr="00A81C0D">
        <w:rPr>
          <w:rFonts w:ascii="Arial" w:hAnsi="Arial" w:cs="Arial"/>
          <w:color w:val="auto"/>
          <w:sz w:val="24"/>
          <w:szCs w:val="24"/>
          <w:lang w:eastAsia="ru-RU" w:bidi="ru-RU"/>
        </w:rPr>
        <w:t>Карагинского</w:t>
      </w:r>
      <w:proofErr w:type="spellEnd"/>
      <w:r w:rsidRPr="00A81C0D">
        <w:rPr>
          <w:rFonts w:ascii="Arial" w:hAnsi="Arial" w:cs="Arial"/>
          <w:color w:val="auto"/>
          <w:sz w:val="24"/>
          <w:szCs w:val="24"/>
          <w:lang w:eastAsia="ru-RU" w:bidi="ru-RU"/>
        </w:rPr>
        <w:t xml:space="preserve"> муниципального района от 10.10.2024 № 97)</w:t>
      </w:r>
    </w:p>
    <w:p w14:paraId="5142EE15" w14:textId="77777777" w:rsidR="00A81C0D" w:rsidRP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0FB483DC" w14:textId="77777777" w:rsidR="00A81C0D" w:rsidRP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1B333570" w14:textId="77777777" w:rsidR="00A81C0D" w:rsidRPr="007F1218"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1695CB1A" w14:textId="77777777" w:rsidR="00A81C0D" w:rsidRPr="007F1218"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0B9D6DE1" w14:textId="77777777" w:rsidR="00A81C0D" w:rsidRPr="007F1218"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318D0484" w14:textId="77777777" w:rsidR="00A81C0D" w:rsidRPr="007F1218"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09F30323" w14:textId="77777777" w:rsidR="00A81C0D" w:rsidRPr="007F1218"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4ACC1E9F" w14:textId="77777777" w:rsidR="00A81C0D" w:rsidRPr="007F1218"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13BF897D" w14:textId="77777777" w:rsidR="00A81C0D" w:rsidRPr="007F1218"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360A3E14"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41FC4B8C"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06EB223D"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058D329D"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14DB6A35"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40863D6F"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78EF9E6B"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1B9D5992"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7E8202B0"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5CAE132C"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1D2254EE"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4920EF0D"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0F7F8F3B"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2BA6852E"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2E4FF8C6"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4D078D36"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35C11CD2"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4C7B73B6"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3712FBA3"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6E4C72FB"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05E3EE10"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14309E6D"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283A816F"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67843DE3" w14:textId="77777777" w:rsidR="00A81C0D" w:rsidRDefault="00A81C0D" w:rsidP="00A81C0D">
      <w:pPr>
        <w:pStyle w:val="1"/>
        <w:tabs>
          <w:tab w:val="left" w:pos="1459"/>
          <w:tab w:val="left" w:pos="5954"/>
        </w:tabs>
        <w:ind w:firstLine="709"/>
        <w:jc w:val="center"/>
        <w:rPr>
          <w:rFonts w:ascii="Arial" w:hAnsi="Arial" w:cs="Arial"/>
          <w:color w:val="auto"/>
          <w:sz w:val="24"/>
          <w:szCs w:val="24"/>
          <w:lang w:eastAsia="ru-RU" w:bidi="ru-RU"/>
        </w:rPr>
      </w:pPr>
    </w:p>
    <w:p w14:paraId="2505896E" w14:textId="77777777" w:rsidR="00A81C0D" w:rsidRPr="003B7EF2" w:rsidRDefault="00A81C0D" w:rsidP="00A81C0D">
      <w:pPr>
        <w:pStyle w:val="1"/>
        <w:tabs>
          <w:tab w:val="left" w:pos="1459"/>
          <w:tab w:val="left" w:pos="5954"/>
        </w:tabs>
        <w:spacing w:line="228" w:lineRule="auto"/>
        <w:ind w:firstLine="709"/>
        <w:jc w:val="center"/>
        <w:rPr>
          <w:rFonts w:ascii="Arial" w:hAnsi="Arial" w:cs="Arial"/>
          <w:color w:val="auto"/>
          <w:sz w:val="22"/>
          <w:szCs w:val="22"/>
        </w:rPr>
      </w:pPr>
      <w:r w:rsidRPr="007F1218">
        <w:rPr>
          <w:rFonts w:ascii="Arial" w:hAnsi="Arial" w:cs="Arial"/>
          <w:color w:val="auto"/>
          <w:sz w:val="24"/>
          <w:szCs w:val="24"/>
          <w:lang w:eastAsia="ru-RU" w:bidi="ru-RU"/>
        </w:rPr>
        <w:lastRenderedPageBreak/>
        <w:t xml:space="preserve">                                                                                            </w:t>
      </w:r>
      <w:proofErr w:type="gramStart"/>
      <w:r w:rsidRPr="003B7EF2">
        <w:rPr>
          <w:rFonts w:ascii="Arial" w:hAnsi="Arial" w:cs="Arial"/>
          <w:color w:val="auto"/>
          <w:sz w:val="22"/>
          <w:szCs w:val="22"/>
          <w:lang w:eastAsia="ru-RU" w:bidi="ru-RU"/>
        </w:rPr>
        <w:t>Приложение  1</w:t>
      </w:r>
      <w:proofErr w:type="gramEnd"/>
    </w:p>
    <w:p w14:paraId="60761122" w14:textId="77777777" w:rsidR="00A81C0D" w:rsidRPr="003B7EF2" w:rsidRDefault="00A81C0D" w:rsidP="00A81C0D">
      <w:pPr>
        <w:pStyle w:val="1"/>
        <w:tabs>
          <w:tab w:val="left" w:pos="5954"/>
        </w:tabs>
        <w:spacing w:line="228" w:lineRule="auto"/>
        <w:ind w:firstLine="709"/>
        <w:jc w:val="right"/>
        <w:rPr>
          <w:rFonts w:ascii="Arial" w:hAnsi="Arial" w:cs="Arial"/>
          <w:color w:val="auto"/>
          <w:sz w:val="22"/>
          <w:szCs w:val="22"/>
          <w:lang w:eastAsia="ru-RU" w:bidi="ru-RU"/>
        </w:rPr>
      </w:pPr>
      <w:r w:rsidRPr="003B7EF2">
        <w:rPr>
          <w:rFonts w:ascii="Arial" w:hAnsi="Arial" w:cs="Arial"/>
          <w:color w:val="auto"/>
          <w:sz w:val="22"/>
          <w:szCs w:val="22"/>
          <w:lang w:eastAsia="ru-RU" w:bidi="ru-RU"/>
        </w:rPr>
        <w:t xml:space="preserve">к    Положению    о    муниципальном </w:t>
      </w:r>
    </w:p>
    <w:p w14:paraId="2C7C2CD4" w14:textId="77777777" w:rsidR="00A81C0D" w:rsidRPr="003B7EF2" w:rsidRDefault="00A81C0D" w:rsidP="00A81C0D">
      <w:pPr>
        <w:pStyle w:val="1"/>
        <w:tabs>
          <w:tab w:val="left" w:pos="5954"/>
        </w:tabs>
        <w:spacing w:line="228" w:lineRule="auto"/>
        <w:ind w:firstLine="709"/>
        <w:jc w:val="right"/>
        <w:rPr>
          <w:rFonts w:ascii="Arial" w:hAnsi="Arial" w:cs="Arial"/>
          <w:color w:val="auto"/>
          <w:sz w:val="22"/>
          <w:szCs w:val="22"/>
          <w:lang w:eastAsia="ru-RU" w:bidi="ru-RU"/>
        </w:rPr>
      </w:pPr>
      <w:r w:rsidRPr="003B7EF2">
        <w:rPr>
          <w:rFonts w:ascii="Arial" w:hAnsi="Arial" w:cs="Arial"/>
          <w:color w:val="auto"/>
          <w:sz w:val="22"/>
          <w:szCs w:val="22"/>
          <w:lang w:eastAsia="ru-RU" w:bidi="ru-RU"/>
        </w:rPr>
        <w:t xml:space="preserve">земельном   контроле   на   территории </w:t>
      </w:r>
    </w:p>
    <w:p w14:paraId="32D094F0" w14:textId="77777777" w:rsidR="00A81C0D" w:rsidRPr="003B7EF2" w:rsidRDefault="00A81C0D" w:rsidP="00A81C0D">
      <w:pPr>
        <w:pStyle w:val="1"/>
        <w:tabs>
          <w:tab w:val="left" w:pos="5954"/>
        </w:tabs>
        <w:spacing w:line="228" w:lineRule="auto"/>
        <w:ind w:firstLine="709"/>
        <w:jc w:val="right"/>
        <w:rPr>
          <w:rFonts w:ascii="Arial" w:hAnsi="Arial" w:cs="Arial"/>
          <w:color w:val="auto"/>
          <w:sz w:val="22"/>
          <w:szCs w:val="22"/>
        </w:rPr>
      </w:pPr>
      <w:proofErr w:type="spellStart"/>
      <w:r w:rsidRPr="003B7EF2">
        <w:rPr>
          <w:rFonts w:ascii="Arial" w:hAnsi="Arial" w:cs="Arial"/>
          <w:color w:val="auto"/>
          <w:sz w:val="22"/>
          <w:szCs w:val="22"/>
          <w:lang w:eastAsia="ru-RU" w:bidi="ru-RU"/>
        </w:rPr>
        <w:t>Карагинского</w:t>
      </w:r>
      <w:proofErr w:type="spellEnd"/>
      <w:r w:rsidRPr="003B7EF2">
        <w:rPr>
          <w:rFonts w:ascii="Arial" w:hAnsi="Arial" w:cs="Arial"/>
          <w:color w:val="auto"/>
          <w:sz w:val="22"/>
          <w:szCs w:val="22"/>
          <w:lang w:eastAsia="ru-RU" w:bidi="ru-RU"/>
        </w:rPr>
        <w:t xml:space="preserve"> муниципального района </w:t>
      </w:r>
    </w:p>
    <w:p w14:paraId="06EE7F73" w14:textId="77777777" w:rsidR="00A81C0D" w:rsidRPr="007F1218" w:rsidRDefault="00A81C0D" w:rsidP="00A81C0D">
      <w:pPr>
        <w:pStyle w:val="1"/>
        <w:tabs>
          <w:tab w:val="left" w:pos="5954"/>
        </w:tabs>
        <w:ind w:firstLine="709"/>
        <w:jc w:val="center"/>
        <w:rPr>
          <w:rFonts w:ascii="Arial" w:hAnsi="Arial" w:cs="Arial"/>
          <w:b/>
          <w:bCs/>
          <w:color w:val="auto"/>
          <w:sz w:val="24"/>
          <w:szCs w:val="24"/>
          <w:lang w:eastAsia="ru-RU" w:bidi="ru-RU"/>
        </w:rPr>
      </w:pPr>
    </w:p>
    <w:p w14:paraId="069C2477" w14:textId="77777777" w:rsidR="00A81C0D" w:rsidRPr="007F1218" w:rsidRDefault="00A81C0D" w:rsidP="00A81C0D">
      <w:pPr>
        <w:pStyle w:val="1"/>
        <w:tabs>
          <w:tab w:val="left" w:pos="5954"/>
        </w:tabs>
        <w:ind w:firstLine="0"/>
        <w:jc w:val="center"/>
        <w:rPr>
          <w:rFonts w:ascii="Arial" w:hAnsi="Arial" w:cs="Arial"/>
          <w:b/>
          <w:bCs/>
          <w:color w:val="auto"/>
          <w:sz w:val="24"/>
          <w:szCs w:val="24"/>
          <w:lang w:eastAsia="ru-RU" w:bidi="ru-RU"/>
        </w:rPr>
      </w:pPr>
      <w:r w:rsidRPr="007F1218">
        <w:rPr>
          <w:rFonts w:ascii="Arial" w:hAnsi="Arial" w:cs="Arial"/>
          <w:b/>
          <w:bCs/>
          <w:color w:val="auto"/>
          <w:sz w:val="24"/>
          <w:szCs w:val="24"/>
          <w:lang w:eastAsia="ru-RU" w:bidi="ru-RU"/>
        </w:rPr>
        <w:t>Перечень индикаторов риска нарушения обязательных требований при</w:t>
      </w:r>
      <w:r>
        <w:rPr>
          <w:rFonts w:ascii="Arial" w:hAnsi="Arial" w:cs="Arial"/>
          <w:b/>
          <w:bCs/>
          <w:color w:val="auto"/>
          <w:sz w:val="24"/>
          <w:szCs w:val="24"/>
          <w:lang w:eastAsia="ru-RU" w:bidi="ru-RU"/>
        </w:rPr>
        <w:t xml:space="preserve"> </w:t>
      </w:r>
      <w:r w:rsidRPr="007F1218">
        <w:rPr>
          <w:rFonts w:ascii="Arial" w:hAnsi="Arial" w:cs="Arial"/>
          <w:b/>
          <w:bCs/>
          <w:color w:val="auto"/>
          <w:sz w:val="24"/>
          <w:szCs w:val="24"/>
          <w:lang w:eastAsia="ru-RU" w:bidi="ru-RU"/>
        </w:rPr>
        <w:t>осуществлении муниципального земельного контроля на территории</w:t>
      </w:r>
      <w:r w:rsidRPr="007F1218">
        <w:rPr>
          <w:rFonts w:ascii="Arial" w:hAnsi="Arial" w:cs="Arial"/>
          <w:b/>
          <w:bCs/>
          <w:color w:val="auto"/>
          <w:sz w:val="24"/>
          <w:szCs w:val="24"/>
          <w:lang w:eastAsia="ru-RU" w:bidi="ru-RU"/>
        </w:rPr>
        <w:br/>
      </w:r>
      <w:proofErr w:type="spellStart"/>
      <w:r w:rsidRPr="007F1218">
        <w:rPr>
          <w:rFonts w:ascii="Arial" w:hAnsi="Arial" w:cs="Arial"/>
          <w:b/>
          <w:bCs/>
          <w:color w:val="auto"/>
          <w:sz w:val="24"/>
          <w:szCs w:val="24"/>
          <w:lang w:eastAsia="ru-RU" w:bidi="ru-RU"/>
        </w:rPr>
        <w:t>Карагинского</w:t>
      </w:r>
      <w:proofErr w:type="spellEnd"/>
      <w:r w:rsidRPr="007F1218">
        <w:rPr>
          <w:rFonts w:ascii="Arial" w:hAnsi="Arial" w:cs="Arial"/>
          <w:b/>
          <w:bCs/>
          <w:color w:val="auto"/>
          <w:sz w:val="24"/>
          <w:szCs w:val="24"/>
          <w:lang w:eastAsia="ru-RU" w:bidi="ru-RU"/>
        </w:rPr>
        <w:t xml:space="preserve"> муниципального района </w:t>
      </w:r>
    </w:p>
    <w:p w14:paraId="2F2F99DC" w14:textId="77777777" w:rsidR="00A81C0D" w:rsidRPr="007F1218" w:rsidRDefault="00A81C0D" w:rsidP="00A81C0D">
      <w:pPr>
        <w:pStyle w:val="1"/>
        <w:tabs>
          <w:tab w:val="left" w:pos="5954"/>
        </w:tabs>
        <w:ind w:firstLine="709"/>
        <w:jc w:val="center"/>
        <w:rPr>
          <w:rFonts w:ascii="Arial" w:hAnsi="Arial" w:cs="Arial"/>
          <w:color w:val="auto"/>
          <w:sz w:val="24"/>
          <w:szCs w:val="24"/>
        </w:rPr>
      </w:pPr>
    </w:p>
    <w:p w14:paraId="502E6257" w14:textId="77777777" w:rsidR="00A81C0D" w:rsidRPr="007F1218" w:rsidRDefault="00A81C0D" w:rsidP="00A81C0D">
      <w:pPr>
        <w:pStyle w:val="20"/>
        <w:keepNext/>
        <w:keepLines/>
        <w:tabs>
          <w:tab w:val="left" w:pos="298"/>
          <w:tab w:val="left" w:pos="5954"/>
        </w:tabs>
        <w:spacing w:after="0"/>
        <w:ind w:left="567" w:firstLine="709"/>
        <w:jc w:val="center"/>
        <w:rPr>
          <w:rFonts w:ascii="Arial" w:hAnsi="Arial" w:cs="Arial"/>
          <w:color w:val="auto"/>
          <w:sz w:val="24"/>
          <w:szCs w:val="24"/>
        </w:rPr>
      </w:pPr>
      <w:bookmarkStart w:id="9" w:name="bookmark10"/>
      <w:r w:rsidRPr="007F1218">
        <w:rPr>
          <w:rFonts w:ascii="Arial" w:hAnsi="Arial" w:cs="Arial"/>
          <w:color w:val="auto"/>
          <w:sz w:val="24"/>
          <w:szCs w:val="24"/>
          <w:lang w:eastAsia="ru-RU" w:bidi="ru-RU"/>
        </w:rPr>
        <w:t>1. Общие положения</w:t>
      </w:r>
      <w:bookmarkEnd w:id="9"/>
    </w:p>
    <w:p w14:paraId="1E7F8025" w14:textId="77777777" w:rsidR="00A81C0D" w:rsidRPr="007F1218" w:rsidRDefault="00A81C0D" w:rsidP="00A81C0D">
      <w:pPr>
        <w:pStyle w:val="1"/>
        <w:numPr>
          <w:ilvl w:val="1"/>
          <w:numId w:val="22"/>
        </w:numPr>
        <w:tabs>
          <w:tab w:val="left" w:pos="149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Индикатором риска нарушения обязательных требований при осуществлении муниципального земельного контроля на территории </w:t>
      </w:r>
      <w:proofErr w:type="spellStart"/>
      <w:r w:rsidRPr="007F1218">
        <w:rPr>
          <w:rFonts w:ascii="Arial" w:hAnsi="Arial" w:cs="Arial"/>
          <w:color w:val="auto"/>
          <w:sz w:val="24"/>
          <w:szCs w:val="24"/>
          <w:lang w:eastAsia="ru-RU" w:bidi="ru-RU"/>
        </w:rPr>
        <w:t>Карагинского</w:t>
      </w:r>
      <w:proofErr w:type="spellEnd"/>
      <w:r w:rsidRPr="007F1218">
        <w:rPr>
          <w:rFonts w:ascii="Arial" w:hAnsi="Arial" w:cs="Arial"/>
          <w:color w:val="auto"/>
          <w:sz w:val="24"/>
          <w:szCs w:val="24"/>
          <w:lang w:eastAsia="ru-RU" w:bidi="ru-RU"/>
        </w:rPr>
        <w:t xml:space="preserve"> муниципального района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C63CB6F" w14:textId="77777777" w:rsidR="00A81C0D" w:rsidRPr="007F1218" w:rsidRDefault="00A81C0D" w:rsidP="00A81C0D">
      <w:pPr>
        <w:pStyle w:val="1"/>
        <w:numPr>
          <w:ilvl w:val="1"/>
          <w:numId w:val="22"/>
        </w:numPr>
        <w:tabs>
          <w:tab w:val="left" w:pos="149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Параметры объекта контроля </w:t>
      </w:r>
      <w:proofErr w:type="gramStart"/>
      <w:r w:rsidRPr="007F1218">
        <w:rPr>
          <w:rFonts w:ascii="Arial" w:hAnsi="Arial" w:cs="Arial"/>
          <w:color w:val="auto"/>
          <w:sz w:val="24"/>
          <w:szCs w:val="24"/>
          <w:lang w:eastAsia="ru-RU" w:bidi="ru-RU"/>
        </w:rPr>
        <w:t>- это</w:t>
      </w:r>
      <w:proofErr w:type="gramEnd"/>
      <w:r w:rsidRPr="007F1218">
        <w:rPr>
          <w:rFonts w:ascii="Arial" w:hAnsi="Arial" w:cs="Arial"/>
          <w:color w:val="auto"/>
          <w:sz w:val="24"/>
          <w:szCs w:val="24"/>
          <w:lang w:eastAsia="ru-RU" w:bidi="ru-RU"/>
        </w:rPr>
        <w:t xml:space="preserve">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3B801972" w14:textId="77777777" w:rsidR="00A81C0D" w:rsidRPr="007F1218" w:rsidRDefault="00A81C0D" w:rsidP="00A81C0D">
      <w:pPr>
        <w:pStyle w:val="1"/>
        <w:numPr>
          <w:ilvl w:val="1"/>
          <w:numId w:val="22"/>
        </w:numPr>
        <w:tabs>
          <w:tab w:val="left" w:pos="149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14:paraId="3C5D0620" w14:textId="77777777" w:rsidR="00A81C0D" w:rsidRPr="007F1218" w:rsidRDefault="00A81C0D" w:rsidP="00A81C0D">
      <w:pPr>
        <w:pStyle w:val="1"/>
        <w:numPr>
          <w:ilvl w:val="1"/>
          <w:numId w:val="22"/>
        </w:numPr>
        <w:tabs>
          <w:tab w:val="left" w:pos="149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7C0E00D" w14:textId="77777777" w:rsidR="00A81C0D" w:rsidRPr="007F1218" w:rsidRDefault="00A81C0D" w:rsidP="00A81C0D">
      <w:pPr>
        <w:pStyle w:val="1"/>
        <w:numPr>
          <w:ilvl w:val="1"/>
          <w:numId w:val="22"/>
        </w:numPr>
        <w:tabs>
          <w:tab w:val="left" w:pos="149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Все внеплановые контрольные мероприятия могут проводиться только после согласования с органами прокуратуры.</w:t>
      </w:r>
    </w:p>
    <w:p w14:paraId="1D60382E" w14:textId="77777777" w:rsidR="00A81C0D" w:rsidRPr="007F1218" w:rsidRDefault="00A81C0D" w:rsidP="00A81C0D">
      <w:pPr>
        <w:pStyle w:val="1"/>
        <w:numPr>
          <w:ilvl w:val="1"/>
          <w:numId w:val="22"/>
        </w:numPr>
        <w:tabs>
          <w:tab w:val="left" w:pos="1490"/>
          <w:tab w:val="left" w:pos="5954"/>
        </w:tabs>
        <w:spacing w:after="280"/>
        <w:ind w:firstLine="709"/>
        <w:jc w:val="both"/>
        <w:rPr>
          <w:rFonts w:ascii="Arial" w:hAnsi="Arial" w:cs="Arial"/>
          <w:color w:val="auto"/>
          <w:sz w:val="24"/>
          <w:szCs w:val="24"/>
        </w:rPr>
      </w:pPr>
      <w:r w:rsidRPr="007F1218">
        <w:rPr>
          <w:rFonts w:ascii="Arial" w:hAnsi="Arial" w:cs="Arial"/>
          <w:color w:val="auto"/>
          <w:sz w:val="24"/>
          <w:szCs w:val="24"/>
          <w:lang w:eastAsia="ru-RU" w:bidi="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0F57EDF1" w14:textId="77777777" w:rsidR="00A81C0D" w:rsidRPr="007F1218" w:rsidRDefault="00A81C0D" w:rsidP="00A81C0D">
      <w:pPr>
        <w:pStyle w:val="1"/>
        <w:numPr>
          <w:ilvl w:val="0"/>
          <w:numId w:val="22"/>
        </w:numPr>
        <w:tabs>
          <w:tab w:val="left" w:pos="1273"/>
          <w:tab w:val="left" w:pos="5954"/>
        </w:tabs>
        <w:ind w:firstLine="709"/>
        <w:jc w:val="both"/>
        <w:rPr>
          <w:rFonts w:ascii="Arial" w:hAnsi="Arial" w:cs="Arial"/>
          <w:color w:val="auto"/>
          <w:sz w:val="24"/>
          <w:szCs w:val="24"/>
        </w:rPr>
      </w:pPr>
      <w:r w:rsidRPr="007F1218">
        <w:rPr>
          <w:rFonts w:ascii="Arial" w:hAnsi="Arial" w:cs="Arial"/>
          <w:b/>
          <w:bCs/>
          <w:color w:val="auto"/>
          <w:sz w:val="24"/>
          <w:szCs w:val="24"/>
          <w:lang w:eastAsia="ru-RU" w:bidi="ru-RU"/>
        </w:rPr>
        <w:t xml:space="preserve">Перечень индикаторов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земельного контроля на территории </w:t>
      </w:r>
      <w:proofErr w:type="spellStart"/>
      <w:r w:rsidRPr="007F1218">
        <w:rPr>
          <w:rFonts w:ascii="Arial" w:hAnsi="Arial" w:cs="Arial"/>
          <w:b/>
          <w:bCs/>
          <w:color w:val="auto"/>
          <w:sz w:val="24"/>
          <w:szCs w:val="24"/>
          <w:lang w:eastAsia="ru-RU" w:bidi="ru-RU"/>
        </w:rPr>
        <w:t>Карагинского</w:t>
      </w:r>
      <w:proofErr w:type="spellEnd"/>
      <w:r w:rsidRPr="007F1218">
        <w:rPr>
          <w:rFonts w:ascii="Arial" w:hAnsi="Arial" w:cs="Arial"/>
          <w:b/>
          <w:bCs/>
          <w:color w:val="auto"/>
          <w:sz w:val="24"/>
          <w:szCs w:val="24"/>
          <w:lang w:eastAsia="ru-RU" w:bidi="ru-RU"/>
        </w:rPr>
        <w:t xml:space="preserve"> муниципального района </w:t>
      </w:r>
    </w:p>
    <w:p w14:paraId="3B4FF6FD" w14:textId="77777777" w:rsidR="00A81C0D" w:rsidRPr="007F1218" w:rsidRDefault="00A81C0D" w:rsidP="00A81C0D">
      <w:pPr>
        <w:pStyle w:val="1"/>
        <w:numPr>
          <w:ilvl w:val="1"/>
          <w:numId w:val="22"/>
        </w:numPr>
        <w:tabs>
          <w:tab w:val="left" w:pos="1490"/>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05C329D8" w14:textId="77777777" w:rsidR="00A81C0D" w:rsidRPr="007F1218" w:rsidRDefault="00A81C0D" w:rsidP="00A81C0D">
      <w:pPr>
        <w:pStyle w:val="1"/>
        <w:numPr>
          <w:ilvl w:val="1"/>
          <w:numId w:val="22"/>
        </w:numPr>
        <w:tabs>
          <w:tab w:val="left" w:pos="138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2B290675" w14:textId="77777777" w:rsidR="00A81C0D" w:rsidRPr="007F1218" w:rsidRDefault="00A81C0D" w:rsidP="00A81C0D">
      <w:pPr>
        <w:pStyle w:val="1"/>
        <w:numPr>
          <w:ilvl w:val="1"/>
          <w:numId w:val="22"/>
        </w:numPr>
        <w:tabs>
          <w:tab w:val="left" w:pos="138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 xml:space="preserve">Несоответствие использования гражданином, юридическим лицом, индивидуальным предпринимателем земельного участка, по целевому назначению в соответствии с его принадлежностью к той или иной категории земель и (или) </w:t>
      </w:r>
      <w:r w:rsidRPr="007F1218">
        <w:rPr>
          <w:rFonts w:ascii="Arial" w:hAnsi="Arial" w:cs="Arial"/>
          <w:color w:val="auto"/>
          <w:sz w:val="24"/>
          <w:szCs w:val="24"/>
          <w:lang w:eastAsia="ru-RU" w:bidi="ru-RU"/>
        </w:rPr>
        <w:lastRenderedPageBreak/>
        <w:t>видам разрешенного использования земельного участка, сведения о котором содержатся в Едином государственном реестре недвижимости.</w:t>
      </w:r>
    </w:p>
    <w:p w14:paraId="5FE978D0" w14:textId="77777777" w:rsidR="00A81C0D" w:rsidRPr="007F1218" w:rsidRDefault="00A81C0D" w:rsidP="00A81C0D">
      <w:pPr>
        <w:pStyle w:val="1"/>
        <w:numPr>
          <w:ilvl w:val="1"/>
          <w:numId w:val="22"/>
        </w:numPr>
        <w:tabs>
          <w:tab w:val="left" w:pos="138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14:paraId="1ACCBA40" w14:textId="77777777" w:rsidR="00A81C0D" w:rsidRPr="007F1218" w:rsidRDefault="00A81C0D" w:rsidP="00A81C0D">
      <w:pPr>
        <w:pStyle w:val="1"/>
        <w:numPr>
          <w:ilvl w:val="1"/>
          <w:numId w:val="22"/>
        </w:numPr>
        <w:tabs>
          <w:tab w:val="left" w:pos="138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Зарастание сорной растительностью и (или) древесно-кустарниковой растительностью, не относящейся к многолетн</w:t>
      </w:r>
      <w:bookmarkStart w:id="10" w:name="_GoBack"/>
      <w:bookmarkEnd w:id="10"/>
      <w:r w:rsidRPr="007F1218">
        <w:rPr>
          <w:rFonts w:ascii="Arial" w:hAnsi="Arial" w:cs="Arial"/>
          <w:color w:val="auto"/>
          <w:sz w:val="24"/>
          <w:szCs w:val="24"/>
          <w:lang w:eastAsia="ru-RU" w:bidi="ru-RU"/>
        </w:rPr>
        <w:t>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3B11F84D" w14:textId="77777777" w:rsidR="00A81C0D" w:rsidRPr="007F1218" w:rsidRDefault="00A81C0D" w:rsidP="00A81C0D">
      <w:pPr>
        <w:pStyle w:val="1"/>
        <w:numPr>
          <w:ilvl w:val="1"/>
          <w:numId w:val="22"/>
        </w:numPr>
        <w:tabs>
          <w:tab w:val="left" w:pos="1387"/>
          <w:tab w:val="left" w:pos="5954"/>
        </w:tabs>
        <w:ind w:firstLine="709"/>
        <w:jc w:val="both"/>
        <w:rPr>
          <w:rFonts w:ascii="Arial" w:hAnsi="Arial" w:cs="Arial"/>
          <w:color w:val="auto"/>
          <w:sz w:val="24"/>
          <w:szCs w:val="24"/>
        </w:rPr>
      </w:pPr>
      <w:r w:rsidRPr="007F1218">
        <w:rPr>
          <w:rFonts w:ascii="Arial" w:hAnsi="Arial" w:cs="Arial"/>
          <w:color w:val="auto"/>
          <w:sz w:val="24"/>
          <w:szCs w:val="24"/>
          <w:lang w:eastAsia="ru-RU" w:bidi="ru-RU"/>
        </w:rPr>
        <w:t>Признаки негативных воздействий на земельном участке, влияющих на состояние земель сельскохозяйственного назначения, уровень плодородия почвы и негативного воздействия на окружающую среду, ухудшающих качественное состояние земель.</w:t>
      </w:r>
    </w:p>
    <w:p w14:paraId="3B6F6DA7" w14:textId="77777777" w:rsidR="00A81C0D" w:rsidRPr="00A81C0D" w:rsidRDefault="00A81C0D" w:rsidP="00A81C0D">
      <w:pPr>
        <w:tabs>
          <w:tab w:val="left" w:pos="5954"/>
        </w:tabs>
        <w:spacing w:line="240" w:lineRule="auto"/>
        <w:ind w:firstLine="709"/>
        <w:jc w:val="both"/>
        <w:rPr>
          <w:rFonts w:ascii="Arial" w:hAnsi="Arial" w:cs="Arial"/>
          <w:sz w:val="24"/>
          <w:szCs w:val="24"/>
        </w:rPr>
      </w:pPr>
      <w:r w:rsidRPr="00A81C0D">
        <w:rPr>
          <w:rFonts w:ascii="Arial" w:hAnsi="Arial" w:cs="Arial"/>
          <w:sz w:val="24"/>
          <w:szCs w:val="24"/>
        </w:rPr>
        <w:t>Не предоставление информации контролируемым лицом о выполнении Предостережения о недопустимости нарушения обязательных требований в сроки, указанные в Предостережении или при наличии информации у контрольного органа о неисполнении контролируемым лицом Предостережения в указанные сроки.</w:t>
      </w:r>
    </w:p>
    <w:p w14:paraId="3CCE64AD" w14:textId="77777777" w:rsidR="00A81C0D" w:rsidRPr="007F1218" w:rsidRDefault="00A81C0D" w:rsidP="00A81C0D">
      <w:pPr>
        <w:tabs>
          <w:tab w:val="left" w:pos="5954"/>
        </w:tabs>
        <w:ind w:firstLine="709"/>
        <w:jc w:val="both"/>
        <w:rPr>
          <w:rFonts w:ascii="Arial" w:hAnsi="Arial" w:cs="Arial"/>
        </w:rPr>
      </w:pPr>
    </w:p>
    <w:p w14:paraId="15BE6B1A" w14:textId="77777777" w:rsidR="00A81C0D" w:rsidRPr="00A81C0D" w:rsidRDefault="00A81C0D" w:rsidP="00A81C0D">
      <w:pPr>
        <w:tabs>
          <w:tab w:val="left" w:pos="945"/>
        </w:tabs>
        <w:rPr>
          <w:rFonts w:ascii="Arial" w:hAnsi="Arial" w:cs="Arial"/>
          <w:sz w:val="24"/>
          <w:szCs w:val="24"/>
        </w:rPr>
      </w:pPr>
    </w:p>
    <w:sectPr w:rsidR="00A81C0D" w:rsidRPr="00A81C0D" w:rsidSect="00A81C0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31BE6" w14:textId="77777777" w:rsidR="00A40AE4" w:rsidRDefault="00A40AE4" w:rsidP="00232EBE">
      <w:pPr>
        <w:spacing w:after="0" w:line="240" w:lineRule="auto"/>
      </w:pPr>
      <w:r>
        <w:separator/>
      </w:r>
    </w:p>
  </w:endnote>
  <w:endnote w:type="continuationSeparator" w:id="0">
    <w:p w14:paraId="33EF3D2D" w14:textId="77777777" w:rsidR="00A40AE4" w:rsidRDefault="00A40AE4" w:rsidP="0023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368341"/>
      <w:docPartObj>
        <w:docPartGallery w:val="Page Numbers (Bottom of Page)"/>
        <w:docPartUnique/>
      </w:docPartObj>
    </w:sdtPr>
    <w:sdtEndPr/>
    <w:sdtContent>
      <w:p w14:paraId="616008ED" w14:textId="00C70159" w:rsidR="00232EBE" w:rsidRDefault="00232EBE">
        <w:pPr>
          <w:pStyle w:val="a7"/>
          <w:jc w:val="right"/>
        </w:pPr>
        <w:r>
          <w:fldChar w:fldCharType="begin"/>
        </w:r>
        <w:r>
          <w:instrText>PAGE   \* MERGEFORMAT</w:instrText>
        </w:r>
        <w:r>
          <w:fldChar w:fldCharType="separate"/>
        </w:r>
        <w:r>
          <w:t>2</w:t>
        </w:r>
        <w:r>
          <w:fldChar w:fldCharType="end"/>
        </w:r>
      </w:p>
    </w:sdtContent>
  </w:sdt>
  <w:p w14:paraId="5559A948" w14:textId="77777777" w:rsidR="00232EBE" w:rsidRDefault="00232E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205E2" w14:textId="77777777" w:rsidR="00A40AE4" w:rsidRDefault="00A40AE4" w:rsidP="00232EBE">
      <w:pPr>
        <w:spacing w:after="0" w:line="240" w:lineRule="auto"/>
      </w:pPr>
      <w:r>
        <w:separator/>
      </w:r>
    </w:p>
  </w:footnote>
  <w:footnote w:type="continuationSeparator" w:id="0">
    <w:p w14:paraId="3F5DAD65" w14:textId="77777777" w:rsidR="00A40AE4" w:rsidRDefault="00A40AE4" w:rsidP="0023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E1966"/>
    <w:multiLevelType w:val="multilevel"/>
    <w:tmpl w:val="EB3E5586"/>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D5DBD"/>
    <w:multiLevelType w:val="multilevel"/>
    <w:tmpl w:val="C8B681A2"/>
    <w:lvl w:ilvl="0">
      <w:start w:val="2"/>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E5D25"/>
    <w:multiLevelType w:val="multilevel"/>
    <w:tmpl w:val="B4A21D74"/>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E6226"/>
    <w:multiLevelType w:val="multilevel"/>
    <w:tmpl w:val="DAA2088A"/>
    <w:lvl w:ilvl="0">
      <w:start w:val="1"/>
      <w:numFmt w:val="decimal"/>
      <w:lvlText w:val="%1."/>
      <w:lvlJc w:val="left"/>
      <w:rPr>
        <w:rFonts w:ascii="Arial" w:eastAsia="Times New Roman" w:hAnsi="Arial" w:cs="Arial" w:hint="default"/>
        <w:b w:val="0"/>
        <w:bCs w:val="0"/>
        <w:i w:val="0"/>
        <w:iCs w:val="0"/>
        <w:smallCaps w:val="0"/>
        <w:strike w:val="0"/>
        <w:color w:val="433B3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2CD3"/>
    <w:multiLevelType w:val="multilevel"/>
    <w:tmpl w:val="2C541AA4"/>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94EAF"/>
    <w:multiLevelType w:val="multilevel"/>
    <w:tmpl w:val="B876F9A2"/>
    <w:lvl w:ilvl="0">
      <w:start w:val="1"/>
      <w:numFmt w:val="bullet"/>
      <w:lvlText w:val="-"/>
      <w:lvlJc w:val="left"/>
      <w:rPr>
        <w:rFonts w:ascii="Times New Roman" w:eastAsia="Times New Roman" w:hAnsi="Times New Roman" w:cs="Times New Roman"/>
        <w:b w:val="0"/>
        <w:bCs w:val="0"/>
        <w:i w:val="0"/>
        <w:iCs w:val="0"/>
        <w:smallCaps w:val="0"/>
        <w:strike w:val="0"/>
        <w:color w:val="433B3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D5865"/>
    <w:multiLevelType w:val="multilevel"/>
    <w:tmpl w:val="2C2626C4"/>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41917"/>
    <w:multiLevelType w:val="multilevel"/>
    <w:tmpl w:val="10A84AAA"/>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0E53CB"/>
    <w:multiLevelType w:val="multilevel"/>
    <w:tmpl w:val="8C3EBCA2"/>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start w:val="1"/>
      <w:numFmt w:val="russianLow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ED2205"/>
    <w:multiLevelType w:val="multilevel"/>
    <w:tmpl w:val="381E37F8"/>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03713E"/>
    <w:multiLevelType w:val="multilevel"/>
    <w:tmpl w:val="F62465DA"/>
    <w:lvl w:ilvl="0">
      <w:start w:val="21"/>
      <w:numFmt w:val="decimal"/>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C91912"/>
    <w:multiLevelType w:val="multilevel"/>
    <w:tmpl w:val="F5A0AEA4"/>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142449"/>
    <w:multiLevelType w:val="multilevel"/>
    <w:tmpl w:val="62105D72"/>
    <w:lvl w:ilvl="0">
      <w:start w:val="1"/>
      <w:numFmt w:val="decimal"/>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433B3A"/>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5053E"/>
    <w:multiLevelType w:val="multilevel"/>
    <w:tmpl w:val="39E2FF30"/>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78587B"/>
    <w:multiLevelType w:val="multilevel"/>
    <w:tmpl w:val="9B46746E"/>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67178F"/>
    <w:multiLevelType w:val="multilevel"/>
    <w:tmpl w:val="E13404F8"/>
    <w:lvl w:ilvl="0">
      <w:start w:val="1"/>
      <w:numFmt w:val="decimal"/>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687C99"/>
    <w:multiLevelType w:val="hybridMultilevel"/>
    <w:tmpl w:val="92184700"/>
    <w:lvl w:ilvl="0" w:tplc="23303C02">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6184867"/>
    <w:multiLevelType w:val="multilevel"/>
    <w:tmpl w:val="539AC58E"/>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A0351E"/>
    <w:multiLevelType w:val="multilevel"/>
    <w:tmpl w:val="3634B528"/>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F12FA5"/>
    <w:multiLevelType w:val="multilevel"/>
    <w:tmpl w:val="4A200D0A"/>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747E37"/>
    <w:multiLevelType w:val="multilevel"/>
    <w:tmpl w:val="33FA8A2A"/>
    <w:lvl w:ilvl="0">
      <w:start w:val="15"/>
      <w:numFmt w:val="decimal"/>
      <w:lvlText w:val="%1."/>
      <w:lvlJc w:val="left"/>
      <w:rPr>
        <w:rFonts w:ascii="Arial" w:eastAsia="Times New Roman" w:hAnsi="Arial" w:cs="Arial" w:hint="default"/>
        <w:b w:val="0"/>
        <w:bCs w:val="0"/>
        <w:i w:val="0"/>
        <w:iCs w:val="0"/>
        <w:smallCaps w:val="0"/>
        <w:strike w:val="0"/>
        <w:color w:val="433B3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4B7AD7"/>
    <w:multiLevelType w:val="multilevel"/>
    <w:tmpl w:val="81CC096E"/>
    <w:lvl w:ilvl="0">
      <w:start w:val="1"/>
      <w:numFmt w:val="russianLower"/>
      <w:lvlText w:val="%1)"/>
      <w:lvlJc w:val="left"/>
      <w:rPr>
        <w:rFonts w:ascii="Arial" w:eastAsia="Times New Roman" w:hAnsi="Arial" w:cs="Arial" w:hint="default"/>
        <w:b w:val="0"/>
        <w:bCs w:val="0"/>
        <w:i w:val="0"/>
        <w:iCs w:val="0"/>
        <w:smallCaps w:val="0"/>
        <w:strike w:val="0"/>
        <w:color w:val="433B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5"/>
  </w:num>
  <w:num w:numId="4">
    <w:abstractNumId w:val="9"/>
  </w:num>
  <w:num w:numId="5">
    <w:abstractNumId w:val="20"/>
  </w:num>
  <w:num w:numId="6">
    <w:abstractNumId w:val="7"/>
  </w:num>
  <w:num w:numId="7">
    <w:abstractNumId w:val="19"/>
  </w:num>
  <w:num w:numId="8">
    <w:abstractNumId w:val="15"/>
  </w:num>
  <w:num w:numId="9">
    <w:abstractNumId w:val="13"/>
  </w:num>
  <w:num w:numId="10">
    <w:abstractNumId w:val="10"/>
  </w:num>
  <w:num w:numId="11">
    <w:abstractNumId w:val="8"/>
  </w:num>
  <w:num w:numId="12">
    <w:abstractNumId w:val="17"/>
  </w:num>
  <w:num w:numId="13">
    <w:abstractNumId w:val="11"/>
  </w:num>
  <w:num w:numId="14">
    <w:abstractNumId w:val="2"/>
  </w:num>
  <w:num w:numId="15">
    <w:abstractNumId w:val="6"/>
  </w:num>
  <w:num w:numId="16">
    <w:abstractNumId w:val="0"/>
  </w:num>
  <w:num w:numId="17">
    <w:abstractNumId w:val="21"/>
  </w:num>
  <w:num w:numId="18">
    <w:abstractNumId w:val="14"/>
  </w:num>
  <w:num w:numId="19">
    <w:abstractNumId w:val="1"/>
  </w:num>
  <w:num w:numId="20">
    <w:abstractNumId w:val="18"/>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52"/>
    <w:rsid w:val="00162C8A"/>
    <w:rsid w:val="00191F17"/>
    <w:rsid w:val="00232EBE"/>
    <w:rsid w:val="0025540A"/>
    <w:rsid w:val="0055088C"/>
    <w:rsid w:val="00567550"/>
    <w:rsid w:val="00686744"/>
    <w:rsid w:val="006F2D52"/>
    <w:rsid w:val="006F5A43"/>
    <w:rsid w:val="00755B90"/>
    <w:rsid w:val="00784C18"/>
    <w:rsid w:val="007D1FC4"/>
    <w:rsid w:val="00824ADC"/>
    <w:rsid w:val="00850381"/>
    <w:rsid w:val="008A1C73"/>
    <w:rsid w:val="009A2DC7"/>
    <w:rsid w:val="00A40AE4"/>
    <w:rsid w:val="00A81C0D"/>
    <w:rsid w:val="00AA0273"/>
    <w:rsid w:val="00D9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0BF8"/>
  <w15:chartTrackingRefBased/>
  <w15:docId w15:val="{D6EAD7BB-8453-47F1-89A7-66DF7D88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F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F1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191F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0"/>
    <w:rsid w:val="00191F17"/>
    <w:rPr>
      <w:rFonts w:ascii="Times New Roman" w:hAnsi="Times New Roman" w:cs="Times New Roman"/>
      <w:sz w:val="26"/>
      <w:szCs w:val="26"/>
    </w:rPr>
  </w:style>
  <w:style w:type="character" w:customStyle="1" w:styleId="a4">
    <w:name w:val="Основной текст_"/>
    <w:basedOn w:val="a0"/>
    <w:link w:val="1"/>
    <w:rsid w:val="00232EBE"/>
    <w:rPr>
      <w:rFonts w:ascii="Times New Roman" w:eastAsia="Times New Roman" w:hAnsi="Times New Roman" w:cs="Times New Roman"/>
      <w:color w:val="433B3A"/>
      <w:sz w:val="26"/>
      <w:szCs w:val="26"/>
    </w:rPr>
  </w:style>
  <w:style w:type="paragraph" w:customStyle="1" w:styleId="1">
    <w:name w:val="Основной текст1"/>
    <w:basedOn w:val="a"/>
    <w:link w:val="a4"/>
    <w:rsid w:val="00232EBE"/>
    <w:pPr>
      <w:widowControl w:val="0"/>
      <w:spacing w:after="0" w:line="240" w:lineRule="auto"/>
      <w:ind w:firstLine="400"/>
    </w:pPr>
    <w:rPr>
      <w:rFonts w:ascii="Times New Roman" w:eastAsia="Times New Roman" w:hAnsi="Times New Roman" w:cs="Times New Roman"/>
      <w:color w:val="433B3A"/>
      <w:sz w:val="26"/>
      <w:szCs w:val="26"/>
    </w:rPr>
  </w:style>
  <w:style w:type="paragraph" w:styleId="a5">
    <w:name w:val="header"/>
    <w:basedOn w:val="a"/>
    <w:link w:val="a6"/>
    <w:uiPriority w:val="99"/>
    <w:unhideWhenUsed/>
    <w:rsid w:val="00232E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2EBE"/>
  </w:style>
  <w:style w:type="paragraph" w:styleId="a7">
    <w:name w:val="footer"/>
    <w:basedOn w:val="a"/>
    <w:link w:val="a8"/>
    <w:uiPriority w:val="99"/>
    <w:unhideWhenUsed/>
    <w:rsid w:val="00232E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2EBE"/>
  </w:style>
  <w:style w:type="paragraph" w:styleId="a9">
    <w:name w:val="Balloon Text"/>
    <w:basedOn w:val="a"/>
    <w:link w:val="aa"/>
    <w:uiPriority w:val="99"/>
    <w:semiHidden/>
    <w:unhideWhenUsed/>
    <w:rsid w:val="00784C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84C18"/>
    <w:rPr>
      <w:rFonts w:ascii="Segoe UI" w:hAnsi="Segoe UI" w:cs="Segoe UI"/>
      <w:sz w:val="18"/>
      <w:szCs w:val="18"/>
    </w:rPr>
  </w:style>
  <w:style w:type="character" w:customStyle="1" w:styleId="2">
    <w:name w:val="Заголовок №2_"/>
    <w:basedOn w:val="a0"/>
    <w:link w:val="20"/>
    <w:rsid w:val="00A81C0D"/>
    <w:rPr>
      <w:rFonts w:ascii="Times New Roman" w:eastAsia="Times New Roman" w:hAnsi="Times New Roman" w:cs="Times New Roman"/>
      <w:b/>
      <w:bCs/>
      <w:color w:val="433B3A"/>
      <w:sz w:val="26"/>
      <w:szCs w:val="26"/>
    </w:rPr>
  </w:style>
  <w:style w:type="paragraph" w:customStyle="1" w:styleId="20">
    <w:name w:val="Заголовок №2"/>
    <w:basedOn w:val="a"/>
    <w:link w:val="2"/>
    <w:rsid w:val="00A81C0D"/>
    <w:pPr>
      <w:widowControl w:val="0"/>
      <w:spacing w:after="280" w:line="240" w:lineRule="auto"/>
      <w:outlineLvl w:val="1"/>
    </w:pPr>
    <w:rPr>
      <w:rFonts w:ascii="Times New Roman" w:eastAsia="Times New Roman" w:hAnsi="Times New Roman" w:cs="Times New Roman"/>
      <w:b/>
      <w:bCs/>
      <w:color w:val="433B3A"/>
      <w:sz w:val="26"/>
      <w:szCs w:val="26"/>
    </w:rPr>
  </w:style>
  <w:style w:type="paragraph" w:styleId="ab">
    <w:name w:val="Body Text"/>
    <w:basedOn w:val="a"/>
    <w:link w:val="ac"/>
    <w:uiPriority w:val="1"/>
    <w:qFormat/>
    <w:rsid w:val="00A81C0D"/>
    <w:pPr>
      <w:widowControl w:val="0"/>
      <w:autoSpaceDE w:val="0"/>
      <w:autoSpaceDN w:val="0"/>
      <w:spacing w:after="0" w:line="240" w:lineRule="auto"/>
      <w:ind w:left="104" w:firstLine="540"/>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A81C0D"/>
    <w:rPr>
      <w:rFonts w:ascii="Times New Roman" w:eastAsia="Times New Roman" w:hAnsi="Times New Roman" w:cs="Times New Roman"/>
      <w:sz w:val="24"/>
      <w:szCs w:val="24"/>
    </w:rPr>
  </w:style>
  <w:style w:type="character" w:customStyle="1" w:styleId="ConsPlusNormal1">
    <w:name w:val="ConsPlusNormal1"/>
    <w:link w:val="ConsPlusNormal"/>
    <w:uiPriority w:val="99"/>
    <w:locked/>
    <w:rsid w:val="00A81C0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77637-FB0B-4C4C-BB4C-C676572B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27</Pages>
  <Words>10937</Words>
  <Characters>62343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Этенко Галина Борисовна</dc:creator>
  <cp:keywords/>
  <dc:description/>
  <cp:lastModifiedBy>Этенко Галина Борисовна</cp:lastModifiedBy>
  <cp:revision>12</cp:revision>
  <cp:lastPrinted>2024-10-10T05:00:00Z</cp:lastPrinted>
  <dcterms:created xsi:type="dcterms:W3CDTF">2024-09-29T21:20:00Z</dcterms:created>
  <dcterms:modified xsi:type="dcterms:W3CDTF">2024-10-13T21:45:00Z</dcterms:modified>
</cp:coreProperties>
</file>